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351BA2" w:rsidTr="000149A6">
        <w:trPr>
          <w:trHeight w:val="1842"/>
        </w:trPr>
        <w:tc>
          <w:tcPr>
            <w:tcW w:w="4140" w:type="dxa"/>
          </w:tcPr>
          <w:p w:rsidR="00351BA2" w:rsidRDefault="00351BA2" w:rsidP="000149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351BA2" w:rsidRDefault="00351BA2" w:rsidP="000149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351BA2" w:rsidRDefault="00351BA2" w:rsidP="000149A6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351BA2" w:rsidRDefault="00351BA2" w:rsidP="000149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351BA2" w:rsidRDefault="00351BA2" w:rsidP="000149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351BA2" w:rsidRDefault="00351BA2" w:rsidP="000149A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351BA2" w:rsidRDefault="00351BA2" w:rsidP="000149A6">
            <w:pPr>
              <w:pStyle w:val="a5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351BA2" w:rsidRDefault="00351BA2" w:rsidP="000149A6">
            <w:pPr>
              <w:pStyle w:val="a5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351BA2" w:rsidRDefault="00351BA2" w:rsidP="000149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351BA2" w:rsidRDefault="00351BA2" w:rsidP="000149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51BA2" w:rsidRDefault="00351BA2" w:rsidP="000149A6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351BA2" w:rsidRDefault="00351BA2" w:rsidP="000149A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351BA2" w:rsidRDefault="00351BA2" w:rsidP="00014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351BA2" w:rsidRDefault="00351BA2" w:rsidP="000149A6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351BA2" w:rsidRDefault="00351BA2" w:rsidP="000149A6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351BA2" w:rsidRDefault="00351BA2" w:rsidP="000149A6">
            <w:pPr>
              <w:pStyle w:val="a5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351BA2" w:rsidRDefault="00351BA2" w:rsidP="000149A6">
            <w:pPr>
              <w:pStyle w:val="a5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351BA2" w:rsidRDefault="00351BA2" w:rsidP="000149A6">
            <w:pPr>
              <w:pStyle w:val="a5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351BA2" w:rsidRDefault="00351BA2" w:rsidP="000149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351BA2" w:rsidRDefault="00351BA2" w:rsidP="00351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BA2" w:rsidRDefault="00351BA2" w:rsidP="0035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351BA2" w:rsidRDefault="00351BA2" w:rsidP="0035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» ноябрь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74                              «14 » ноября 2016 года</w:t>
      </w:r>
    </w:p>
    <w:p w:rsid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Default="00351BA2" w:rsidP="0035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BA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351B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51BA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351BA2" w:rsidRPr="00351BA2" w:rsidRDefault="00351BA2" w:rsidP="0035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A2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25 декабря 2008 года № 273-ФЗ «О противодействии коррупции»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51B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351BA2" w:rsidRPr="00351BA2" w:rsidRDefault="00351BA2" w:rsidP="0035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A2">
        <w:rPr>
          <w:rFonts w:ascii="Times New Roman" w:hAnsi="Times New Roman" w:cs="Times New Roman"/>
          <w:sz w:val="28"/>
          <w:szCs w:val="28"/>
        </w:rPr>
        <w:t xml:space="preserve">  1. Утвердить прилагаемое Положение о комиссии по соблюдению требований к      служебному поведению муниципальных служащих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51B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351BA2" w:rsidRPr="00351BA2" w:rsidRDefault="00351BA2" w:rsidP="0035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BA2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351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B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BA2" w:rsidRPr="00351BA2" w:rsidRDefault="00351BA2" w:rsidP="0035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A2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Н.С.Лебедева</w:t>
      </w: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муниципального района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351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51BA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51BA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74</w:t>
      </w:r>
    </w:p>
    <w:p w:rsidR="00351BA2" w:rsidRPr="00351BA2" w:rsidRDefault="00351BA2" w:rsidP="00351B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51BA2" w:rsidRPr="00351BA2" w:rsidRDefault="00351BA2" w:rsidP="00351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1BA2">
        <w:rPr>
          <w:rFonts w:ascii="Times New Roman" w:hAnsi="Times New Roman"/>
          <w:b/>
          <w:sz w:val="28"/>
          <w:szCs w:val="28"/>
        </w:rPr>
        <w:t>ПОЛОЖЕНИЕ</w:t>
      </w:r>
    </w:p>
    <w:p w:rsidR="00351BA2" w:rsidRPr="00351BA2" w:rsidRDefault="00351BA2" w:rsidP="00351B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351BA2" w:rsidRPr="00351BA2" w:rsidRDefault="00351BA2" w:rsidP="00351B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(долее – комиссия), образуемая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Федеральным законом от 25 декабря 2008 г. № 273-ФЗ «О противодействии коррупции».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1BA2">
        <w:rPr>
          <w:rFonts w:ascii="Times New Roman" w:hAnsi="Times New Roman"/>
          <w:sz w:val="28"/>
          <w:szCs w:val="28"/>
        </w:rPr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proofErr w:type="gramEnd"/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поселения):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BA2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и республиканскими законами (далее – требования к служебному поведению и (или) требования об урегулировании конфликта интересов); </w:t>
      </w:r>
      <w:proofErr w:type="gramEnd"/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lastRenderedPageBreak/>
        <w:t>б) в осуществлении в администрации сельского поселения мер по предупреждению коррупции.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Комиссия образуется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 Республики Башкортостан (далее – глава сельского поселения). Указанным актом утверждаются состав комиссии.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 заседаниях комиссии с правом совещательного голоса участвуют: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51BA2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</w:t>
      </w:r>
      <w:r w:rsidRPr="00351BA2">
        <w:rPr>
          <w:rFonts w:ascii="Times New Roman" w:hAnsi="Times New Roman"/>
          <w:sz w:val="28"/>
          <w:szCs w:val="28"/>
        </w:rPr>
        <w:lastRenderedPageBreak/>
        <w:t xml:space="preserve">заседаний с участием только членом комиссии, замещающих муниципальные должности муниципальной службы в администрации сельского поселения, недопустимо.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Основаниями для проведения заседания комиссии являются: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представление главой сельского поселения материалов проверки, свидетельствующих: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51BA2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51BA2">
        <w:rPr>
          <w:rFonts w:ascii="Times New Roman" w:hAnsi="Times New Roman"/>
          <w:sz w:val="28"/>
          <w:szCs w:val="28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51BA2"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</w:t>
      </w:r>
      <w:r>
        <w:rPr>
          <w:rFonts w:ascii="Times New Roman" w:hAnsi="Times New Roman"/>
          <w:sz w:val="28"/>
          <w:szCs w:val="28"/>
        </w:rPr>
        <w:t>Федоровский</w:t>
      </w:r>
      <w:r w:rsidRPr="00351B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BA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351BA2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любо осуществления в администрации сельского поселения мер по предупреждению коррупции.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lastRenderedPageBreak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а </w:t>
      </w:r>
      <w:proofErr w:type="gramStart"/>
      <w:r w:rsidRPr="00351BA2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351BA2">
        <w:rPr>
          <w:rFonts w:ascii="Times New Roman" w:hAnsi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в) рассматривает ходатайство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втором подпункта «а» пункта 11 настоящего Положения, комиссия принимает одно из следующих решений: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lastRenderedPageBreak/>
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третьем подпункта «а» пункта 11 настоящего Положения, комиссия принимает одно из следующих решений: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третьей подпункта «б» пункта 11 настоящего Положения, комиссия принимает одно из следующих решений: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351BA2">
        <w:rPr>
          <w:rFonts w:ascii="Times New Roman" w:hAnsi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По итогам рассмотрения вопросов, предусмотренных подпунктами «а» и «б» пункта 11 настоящего Положения, при наличии к тому оснований комиссия может принять иное, чем предусмотрено пунктами 17 – 20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По итогам рассмотрения вопроса, предусмотренного подпунктом «в» пункта 11 настоящего Положения, комиссия принимает соответствующее решение.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Для исполнения решений комиссии могут быть приготовлены проекты нормативных правовых актов администрация сельского поселения, которые в установленном порядке представляется на рассмотрение главы сельского поселения.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членом комиссии.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 протоколе заседания комиссии указываются: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г) содержание пояснений муниципального служащего и других лиц </w:t>
      </w:r>
      <w:proofErr w:type="gramStart"/>
      <w:r w:rsidRPr="00351BA2">
        <w:rPr>
          <w:rFonts w:ascii="Times New Roman" w:hAnsi="Times New Roman"/>
          <w:sz w:val="28"/>
          <w:szCs w:val="28"/>
        </w:rPr>
        <w:t>по</w:t>
      </w:r>
      <w:proofErr w:type="gramEnd"/>
      <w:r w:rsidRPr="00351BA2">
        <w:rPr>
          <w:rFonts w:ascii="Times New Roman" w:hAnsi="Times New Roman"/>
          <w:sz w:val="28"/>
          <w:szCs w:val="28"/>
        </w:rPr>
        <w:t xml:space="preserve"> существе предъявляемых претензий;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1BA2">
        <w:rPr>
          <w:rFonts w:ascii="Times New Roman" w:hAnsi="Times New Roman"/>
          <w:sz w:val="28"/>
          <w:szCs w:val="28"/>
        </w:rPr>
        <w:t>д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сельского поселения;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ж) другие сведения;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1BA2">
        <w:rPr>
          <w:rFonts w:ascii="Times New Roman" w:hAnsi="Times New Roman"/>
          <w:sz w:val="28"/>
          <w:szCs w:val="28"/>
        </w:rPr>
        <w:t>з</w:t>
      </w:r>
      <w:proofErr w:type="spellEnd"/>
      <w:r w:rsidRPr="00351BA2">
        <w:rPr>
          <w:rFonts w:ascii="Times New Roman" w:hAnsi="Times New Roman"/>
          <w:sz w:val="28"/>
          <w:szCs w:val="28"/>
        </w:rPr>
        <w:t xml:space="preserve">) результаты голосования;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Копии протокола заседания комиссии в 3-дневный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проступков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(фанта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lastRenderedPageBreak/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351BA2" w:rsidRPr="00351BA2" w:rsidRDefault="00351BA2" w:rsidP="0035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1BA2">
        <w:rPr>
          <w:rFonts w:ascii="Times New Roman" w:hAnsi="Times New Roman"/>
          <w:sz w:val="28"/>
          <w:szCs w:val="28"/>
        </w:rPr>
        <w:t xml:space="preserve">Организационно-технические и документационное обеспечение деятельности комиссии, а также информирование членов комиссии о вопросам, включенных в повестку дня, о дате, времени и месте проведения заседания, ознакомление членом комиссии с материалами, представляемыми для обсуждения на заседании комиссии, осуществляются администрацией сельского поселения.   </w:t>
      </w:r>
      <w:proofErr w:type="gramEnd"/>
    </w:p>
    <w:p w:rsidR="00351BA2" w:rsidRPr="00351BA2" w:rsidRDefault="00351BA2" w:rsidP="00351B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BA2">
        <w:rPr>
          <w:rFonts w:ascii="Times New Roman" w:hAnsi="Times New Roman"/>
          <w:sz w:val="28"/>
          <w:szCs w:val="28"/>
        </w:rPr>
        <w:t xml:space="preserve">    </w:t>
      </w:r>
    </w:p>
    <w:p w:rsidR="00351BA2" w:rsidRPr="00351BA2" w:rsidRDefault="00351BA2" w:rsidP="00351BA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51BA2" w:rsidRPr="00351BA2" w:rsidRDefault="00351BA2" w:rsidP="0035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62" w:rsidRPr="00351BA2" w:rsidRDefault="00870962" w:rsidP="00351BA2">
      <w:pPr>
        <w:spacing w:after="0" w:line="240" w:lineRule="auto"/>
        <w:rPr>
          <w:rFonts w:ascii="Times New Roman" w:hAnsi="Times New Roman" w:cs="Times New Roman"/>
        </w:rPr>
      </w:pPr>
    </w:p>
    <w:sectPr w:rsidR="00870962" w:rsidRPr="0035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96C"/>
    <w:multiLevelType w:val="hybridMultilevel"/>
    <w:tmpl w:val="571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1BA2"/>
    <w:rsid w:val="00351BA2"/>
    <w:rsid w:val="0087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BA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51BA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B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51BA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51BA2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351BA2"/>
    <w:rPr>
      <w:rFonts w:ascii="Times CA" w:eastAsia="Times New Roman" w:hAnsi="Times CA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351BA2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51BA2"/>
    <w:rPr>
      <w:rFonts w:ascii="Times CA" w:eastAsia="Times New Roman" w:hAnsi="Times C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2865</Words>
  <Characters>16332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2016-11-28T10:20:00Z</dcterms:created>
  <dcterms:modified xsi:type="dcterms:W3CDTF">2016-11-28T10:27:00Z</dcterms:modified>
</cp:coreProperties>
</file>