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54675D" w:rsidRPr="00F77361" w:rsidTr="00531A16">
        <w:trPr>
          <w:trHeight w:val="1842"/>
        </w:trPr>
        <w:tc>
          <w:tcPr>
            <w:tcW w:w="4140" w:type="dxa"/>
            <w:hideMark/>
          </w:tcPr>
          <w:p w:rsidR="0054675D" w:rsidRPr="003F2548" w:rsidRDefault="0054675D" w:rsidP="0054675D">
            <w:pPr>
              <w:pStyle w:val="1"/>
              <w:jc w:val="center"/>
              <w:rPr>
                <w:b/>
                <w:caps/>
                <w:sz w:val="18"/>
                <w:szCs w:val="18"/>
                <w:u w:val="none"/>
              </w:rPr>
            </w:pPr>
            <w:r w:rsidRPr="003F2548">
              <w:rPr>
                <w:caps/>
                <w:sz w:val="18"/>
                <w:szCs w:val="18"/>
                <w:u w:val="none"/>
              </w:rPr>
              <w:t>Баш</w:t>
            </w:r>
            <w:r w:rsidRPr="003F2548">
              <w:rPr>
                <w:sz w:val="18"/>
                <w:szCs w:val="18"/>
                <w:u w:val="none"/>
                <w:lang w:val="be-BY"/>
              </w:rPr>
              <w:t>ОР</w:t>
            </w:r>
            <w:r w:rsidRPr="003F2548">
              <w:rPr>
                <w:caps/>
                <w:sz w:val="18"/>
                <w:szCs w:val="18"/>
                <w:u w:val="none"/>
              </w:rPr>
              <w:t>тостан</w:t>
            </w:r>
          </w:p>
          <w:p w:rsidR="0054675D" w:rsidRPr="003F2548" w:rsidRDefault="0054675D" w:rsidP="0054675D">
            <w:pPr>
              <w:pStyle w:val="1"/>
              <w:jc w:val="center"/>
              <w:rPr>
                <w:b/>
                <w:caps/>
                <w:sz w:val="18"/>
                <w:szCs w:val="18"/>
                <w:u w:val="none"/>
                <w:lang w:val="be-BY"/>
              </w:rPr>
            </w:pPr>
            <w:r w:rsidRPr="003F2548">
              <w:rPr>
                <w:caps/>
                <w:sz w:val="18"/>
                <w:szCs w:val="18"/>
                <w:u w:val="none"/>
              </w:rPr>
              <w:t>республика</w:t>
            </w:r>
            <w:r w:rsidRPr="003F2548">
              <w:rPr>
                <w:caps/>
                <w:sz w:val="18"/>
                <w:szCs w:val="18"/>
                <w:u w:val="none"/>
                <w:lang w:val="be-BY"/>
              </w:rPr>
              <w:t>Һ</w:t>
            </w:r>
            <w:r w:rsidRPr="003F2548">
              <w:rPr>
                <w:caps/>
                <w:sz w:val="18"/>
                <w:szCs w:val="18"/>
                <w:u w:val="none"/>
              </w:rPr>
              <w:t>ын</w:t>
            </w:r>
            <w:r w:rsidRPr="003F2548">
              <w:rPr>
                <w:caps/>
                <w:sz w:val="18"/>
                <w:szCs w:val="18"/>
                <w:u w:val="none"/>
                <w:lang w:val="be-BY"/>
              </w:rPr>
              <w:t>ЫҢ</w:t>
            </w:r>
          </w:p>
          <w:p w:rsidR="0054675D" w:rsidRPr="003F2548" w:rsidRDefault="0054675D" w:rsidP="0054675D">
            <w:pPr>
              <w:pStyle w:val="1"/>
              <w:jc w:val="center"/>
              <w:rPr>
                <w:b/>
                <w:caps/>
                <w:sz w:val="18"/>
                <w:szCs w:val="18"/>
                <w:u w:val="none"/>
              </w:rPr>
            </w:pPr>
            <w:r w:rsidRPr="003F2548">
              <w:rPr>
                <w:caps/>
                <w:sz w:val="18"/>
                <w:szCs w:val="18"/>
                <w:u w:val="none"/>
              </w:rPr>
              <w:t>Х</w:t>
            </w:r>
            <w:r w:rsidRPr="003F2548">
              <w:rPr>
                <w:sz w:val="18"/>
                <w:szCs w:val="18"/>
                <w:u w:val="none"/>
              </w:rPr>
              <w:t>Ә</w:t>
            </w:r>
            <w:r w:rsidRPr="003F2548">
              <w:rPr>
                <w:caps/>
                <w:sz w:val="18"/>
                <w:szCs w:val="18"/>
                <w:u w:val="none"/>
              </w:rPr>
              <w:t>йбулла  районы</w:t>
            </w:r>
          </w:p>
          <w:p w:rsidR="0054675D" w:rsidRPr="003F2548" w:rsidRDefault="0054675D" w:rsidP="0054675D">
            <w:pPr>
              <w:pStyle w:val="1"/>
              <w:jc w:val="center"/>
              <w:rPr>
                <w:b/>
                <w:caps/>
                <w:sz w:val="18"/>
                <w:szCs w:val="18"/>
                <w:u w:val="none"/>
              </w:rPr>
            </w:pPr>
            <w:r w:rsidRPr="003F2548">
              <w:rPr>
                <w:caps/>
                <w:sz w:val="18"/>
                <w:szCs w:val="18"/>
                <w:u w:val="none"/>
              </w:rPr>
              <w:t>муниципаль районыНЫҢ</w:t>
            </w:r>
          </w:p>
          <w:p w:rsidR="0054675D" w:rsidRPr="003F2548" w:rsidRDefault="0054675D" w:rsidP="0054675D">
            <w:pPr>
              <w:pStyle w:val="1"/>
              <w:jc w:val="center"/>
              <w:rPr>
                <w:b/>
                <w:caps/>
                <w:sz w:val="18"/>
                <w:szCs w:val="18"/>
                <w:u w:val="none"/>
              </w:rPr>
            </w:pPr>
            <w:r w:rsidRPr="003F2548">
              <w:rPr>
                <w:caps/>
                <w:sz w:val="18"/>
                <w:szCs w:val="18"/>
                <w:u w:val="none"/>
              </w:rPr>
              <w:t>ФЕДОРОВКА  АУЫЛ  СОВЕТЫ</w:t>
            </w:r>
          </w:p>
          <w:p w:rsidR="0054675D" w:rsidRPr="003F2548" w:rsidRDefault="0054675D" w:rsidP="0054675D">
            <w:pPr>
              <w:pStyle w:val="1"/>
              <w:jc w:val="center"/>
              <w:rPr>
                <w:b/>
                <w:caps/>
                <w:sz w:val="18"/>
                <w:szCs w:val="18"/>
                <w:u w:val="none"/>
              </w:rPr>
            </w:pPr>
            <w:r w:rsidRPr="003F2548">
              <w:rPr>
                <w:caps/>
                <w:sz w:val="18"/>
                <w:szCs w:val="18"/>
                <w:u w:val="none"/>
              </w:rPr>
              <w:t>АУЫЛ БИЛ</w:t>
            </w:r>
            <w:r w:rsidRPr="003F2548">
              <w:rPr>
                <w:caps/>
                <w:sz w:val="18"/>
                <w:szCs w:val="18"/>
                <w:u w:val="none"/>
                <w:lang w:val="be-BY"/>
              </w:rPr>
              <w:t>Ә</w:t>
            </w:r>
            <w:r w:rsidRPr="003F2548">
              <w:rPr>
                <w:caps/>
                <w:sz w:val="18"/>
                <w:szCs w:val="18"/>
                <w:u w:val="none"/>
              </w:rPr>
              <w:t>М</w:t>
            </w:r>
            <w:r w:rsidRPr="003F2548">
              <w:rPr>
                <w:caps/>
                <w:sz w:val="18"/>
                <w:szCs w:val="18"/>
                <w:u w:val="none"/>
                <w:lang w:val="be-BY"/>
              </w:rPr>
              <w:t>ӘҺ</w:t>
            </w:r>
            <w:r w:rsidRPr="003F2548">
              <w:rPr>
                <w:rFonts w:ascii="Cambria" w:hAnsi="Cambria" w:cs="Cambria"/>
                <w:caps/>
                <w:sz w:val="18"/>
                <w:szCs w:val="18"/>
                <w:u w:val="none"/>
                <w:lang w:val="be-BY"/>
              </w:rPr>
              <w:t>Е</w:t>
            </w:r>
            <w:r w:rsidRPr="003F2548">
              <w:rPr>
                <w:caps/>
                <w:sz w:val="18"/>
                <w:szCs w:val="18"/>
                <w:u w:val="none"/>
              </w:rPr>
              <w:t xml:space="preserve">  БАШЛЫ</w:t>
            </w:r>
            <w:r w:rsidRPr="003F2548">
              <w:rPr>
                <w:caps/>
                <w:sz w:val="18"/>
                <w:szCs w:val="18"/>
                <w:u w:val="none"/>
                <w:lang w:val="be-BY"/>
              </w:rPr>
              <w:t>Ғ</w:t>
            </w:r>
            <w:r w:rsidRPr="003F2548">
              <w:rPr>
                <w:caps/>
                <w:sz w:val="18"/>
                <w:szCs w:val="18"/>
                <w:u w:val="none"/>
              </w:rPr>
              <w:t>Ы</w:t>
            </w:r>
          </w:p>
          <w:p w:rsidR="0054675D" w:rsidRPr="00F77361" w:rsidRDefault="0054675D" w:rsidP="0054675D">
            <w:pPr>
              <w:pStyle w:val="a3"/>
              <w:ind w:left="2977" w:hanging="2977"/>
              <w:rPr>
                <w:sz w:val="16"/>
                <w:szCs w:val="16"/>
              </w:rPr>
            </w:pPr>
            <w:r w:rsidRPr="00F77361">
              <w:rPr>
                <w:sz w:val="16"/>
                <w:szCs w:val="16"/>
              </w:rPr>
              <w:t>453809, Х</w:t>
            </w:r>
            <w:r w:rsidRPr="00F77361">
              <w:rPr>
                <w:sz w:val="16"/>
                <w:szCs w:val="16"/>
                <w:lang w:val="be-BY"/>
              </w:rPr>
              <w:t>ә</w:t>
            </w:r>
            <w:proofErr w:type="spellStart"/>
            <w:r w:rsidRPr="00F77361">
              <w:rPr>
                <w:sz w:val="16"/>
                <w:szCs w:val="16"/>
              </w:rPr>
              <w:t>йбулла</w:t>
            </w:r>
            <w:proofErr w:type="spellEnd"/>
            <w:r w:rsidRPr="00F77361">
              <w:rPr>
                <w:sz w:val="16"/>
                <w:szCs w:val="16"/>
              </w:rPr>
              <w:t xml:space="preserve"> районы,</w:t>
            </w:r>
          </w:p>
          <w:p w:rsidR="0054675D" w:rsidRPr="00F77361" w:rsidRDefault="0054675D" w:rsidP="0054675D">
            <w:pPr>
              <w:pStyle w:val="a3"/>
              <w:rPr>
                <w:sz w:val="16"/>
                <w:szCs w:val="16"/>
              </w:rPr>
            </w:pPr>
            <w:r w:rsidRPr="00F77361">
              <w:rPr>
                <w:sz w:val="16"/>
                <w:szCs w:val="16"/>
              </w:rPr>
              <w:t xml:space="preserve">Федоровка </w:t>
            </w:r>
            <w:proofErr w:type="spellStart"/>
            <w:r w:rsidRPr="00F77361">
              <w:rPr>
                <w:sz w:val="16"/>
                <w:szCs w:val="16"/>
              </w:rPr>
              <w:t>ауылы</w:t>
            </w:r>
            <w:proofErr w:type="spellEnd"/>
            <w:r w:rsidRPr="00F77361">
              <w:rPr>
                <w:sz w:val="16"/>
                <w:szCs w:val="16"/>
              </w:rPr>
              <w:t xml:space="preserve">, М. Гареев </w:t>
            </w:r>
            <w:proofErr w:type="spellStart"/>
            <w:r w:rsidRPr="00F77361">
              <w:rPr>
                <w:sz w:val="16"/>
                <w:szCs w:val="16"/>
              </w:rPr>
              <w:t>урамы</w:t>
            </w:r>
            <w:proofErr w:type="spellEnd"/>
            <w:r w:rsidRPr="00F77361">
              <w:rPr>
                <w:sz w:val="16"/>
                <w:szCs w:val="16"/>
              </w:rPr>
              <w:t>, 24,</w:t>
            </w:r>
          </w:p>
          <w:p w:rsidR="0054675D" w:rsidRPr="00F77361" w:rsidRDefault="0054675D" w:rsidP="0054675D">
            <w:pPr>
              <w:overflowPunct w:val="0"/>
              <w:spacing w:after="0"/>
              <w:jc w:val="center"/>
              <w:rPr>
                <w:sz w:val="16"/>
                <w:szCs w:val="16"/>
              </w:rPr>
            </w:pPr>
            <w:r w:rsidRPr="00F77361">
              <w:rPr>
                <w:sz w:val="16"/>
                <w:szCs w:val="16"/>
              </w:rPr>
              <w:t>тел. Факс (34758) 2-98-31</w:t>
            </w:r>
          </w:p>
          <w:p w:rsidR="0054675D" w:rsidRPr="00F77361" w:rsidRDefault="0054675D" w:rsidP="0054675D">
            <w:pPr>
              <w:overflowPunct w:val="0"/>
              <w:spacing w:after="0"/>
              <w:jc w:val="center"/>
              <w:rPr>
                <w:sz w:val="16"/>
                <w:szCs w:val="16"/>
              </w:rPr>
            </w:pPr>
            <w:r w:rsidRPr="00F77361">
              <w:rPr>
                <w:sz w:val="16"/>
                <w:szCs w:val="16"/>
                <w:lang w:val="en-US"/>
              </w:rPr>
              <w:t>e</w:t>
            </w:r>
            <w:r w:rsidRPr="00F77361">
              <w:rPr>
                <w:sz w:val="16"/>
                <w:szCs w:val="16"/>
              </w:rPr>
              <w:t>-</w:t>
            </w:r>
            <w:r w:rsidRPr="00F77361">
              <w:rPr>
                <w:sz w:val="16"/>
                <w:szCs w:val="16"/>
                <w:lang w:val="en-US"/>
              </w:rPr>
              <w:t>mail</w:t>
            </w:r>
            <w:r w:rsidRPr="00F77361">
              <w:rPr>
                <w:sz w:val="16"/>
                <w:szCs w:val="16"/>
              </w:rPr>
              <w:t>:</w:t>
            </w:r>
            <w:proofErr w:type="spellStart"/>
            <w:r w:rsidRPr="00F77361">
              <w:rPr>
                <w:sz w:val="16"/>
                <w:szCs w:val="16"/>
                <w:lang w:val="en-US"/>
              </w:rPr>
              <w:t>fedorovka</w:t>
            </w:r>
            <w:proofErr w:type="spellEnd"/>
            <w:r w:rsidRPr="00F77361">
              <w:rPr>
                <w:sz w:val="16"/>
                <w:szCs w:val="16"/>
              </w:rPr>
              <w:t>_</w:t>
            </w:r>
            <w:proofErr w:type="spellStart"/>
            <w:r w:rsidRPr="00F77361">
              <w:rPr>
                <w:sz w:val="16"/>
                <w:szCs w:val="16"/>
                <w:lang w:val="en-US"/>
              </w:rPr>
              <w:t>yprav</w:t>
            </w:r>
            <w:proofErr w:type="spellEnd"/>
            <w:r w:rsidRPr="00F77361">
              <w:rPr>
                <w:sz w:val="16"/>
                <w:szCs w:val="16"/>
              </w:rPr>
              <w:t>@</w:t>
            </w:r>
            <w:r w:rsidRPr="00F77361">
              <w:rPr>
                <w:sz w:val="16"/>
                <w:szCs w:val="16"/>
                <w:lang w:val="en-US"/>
              </w:rPr>
              <w:t>mail</w:t>
            </w:r>
            <w:r w:rsidRPr="00F77361">
              <w:rPr>
                <w:sz w:val="16"/>
                <w:szCs w:val="16"/>
              </w:rPr>
              <w:t>.</w:t>
            </w:r>
            <w:proofErr w:type="spellStart"/>
            <w:r w:rsidRPr="00F77361">
              <w:rPr>
                <w:sz w:val="16"/>
                <w:szCs w:val="16"/>
                <w:lang w:val="en-US"/>
              </w:rPr>
              <w:t>ru</w:t>
            </w:r>
            <w:proofErr w:type="spellEnd"/>
          </w:p>
        </w:tc>
        <w:tc>
          <w:tcPr>
            <w:tcW w:w="1980" w:type="dxa"/>
            <w:hideMark/>
          </w:tcPr>
          <w:p w:rsidR="0054675D" w:rsidRPr="00F77361" w:rsidRDefault="0054675D" w:rsidP="00531A16">
            <w:pPr>
              <w:widowControl w:val="0"/>
              <w:overflowPunct w:val="0"/>
              <w:autoSpaceDE w:val="0"/>
              <w:autoSpaceDN w:val="0"/>
              <w:adjustRightInd w:val="0"/>
              <w:jc w:val="center"/>
            </w:pPr>
            <w:r>
              <w:rPr>
                <w:noProof/>
              </w:rPr>
              <w:drawing>
                <wp:inline distT="0" distB="0" distL="0" distR="0">
                  <wp:extent cx="986155" cy="1099185"/>
                  <wp:effectExtent l="19050" t="0" r="4445"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4"/>
                          <a:srcRect/>
                          <a:stretch>
                            <a:fillRect/>
                          </a:stretch>
                        </pic:blipFill>
                        <pic:spPr bwMode="auto">
                          <a:xfrm>
                            <a:off x="0" y="0"/>
                            <a:ext cx="986155" cy="1099185"/>
                          </a:xfrm>
                          <a:prstGeom prst="rect">
                            <a:avLst/>
                          </a:prstGeom>
                          <a:noFill/>
                          <a:ln w="9525">
                            <a:noFill/>
                            <a:miter lim="800000"/>
                            <a:headEnd/>
                            <a:tailEnd/>
                          </a:ln>
                        </pic:spPr>
                      </pic:pic>
                    </a:graphicData>
                  </a:graphic>
                </wp:inline>
              </w:drawing>
            </w:r>
          </w:p>
        </w:tc>
        <w:tc>
          <w:tcPr>
            <w:tcW w:w="3960" w:type="dxa"/>
            <w:hideMark/>
          </w:tcPr>
          <w:p w:rsidR="0054675D" w:rsidRPr="0054675D" w:rsidRDefault="0054675D" w:rsidP="0054675D">
            <w:pPr>
              <w:spacing w:after="0" w:line="240" w:lineRule="auto"/>
              <w:jc w:val="center"/>
              <w:rPr>
                <w:rFonts w:ascii="Times New Roman" w:hAnsi="Times New Roman" w:cs="Times New Roman"/>
                <w:caps/>
                <w:sz w:val="18"/>
                <w:szCs w:val="18"/>
              </w:rPr>
            </w:pPr>
            <w:r w:rsidRPr="0054675D">
              <w:rPr>
                <w:rFonts w:ascii="Times New Roman" w:hAnsi="Times New Roman" w:cs="Times New Roman"/>
                <w:caps/>
                <w:sz w:val="18"/>
                <w:szCs w:val="18"/>
              </w:rPr>
              <w:t>АДМИНИСТРАЦИЯ</w:t>
            </w:r>
          </w:p>
          <w:p w:rsidR="0054675D" w:rsidRPr="0054675D" w:rsidRDefault="0054675D" w:rsidP="0054675D">
            <w:pPr>
              <w:spacing w:after="0" w:line="240" w:lineRule="auto"/>
              <w:jc w:val="center"/>
              <w:rPr>
                <w:rFonts w:ascii="Times New Roman" w:hAnsi="Times New Roman" w:cs="Times New Roman"/>
                <w:sz w:val="18"/>
                <w:szCs w:val="18"/>
              </w:rPr>
            </w:pPr>
            <w:r w:rsidRPr="0054675D">
              <w:rPr>
                <w:rFonts w:ascii="Times New Roman" w:hAnsi="Times New Roman" w:cs="Times New Roman"/>
                <w:caps/>
                <w:sz w:val="18"/>
                <w:szCs w:val="18"/>
              </w:rPr>
              <w:t>сельскоГО  поселениЯ</w:t>
            </w:r>
          </w:p>
          <w:p w:rsidR="0054675D" w:rsidRPr="0054675D" w:rsidRDefault="0054675D" w:rsidP="0054675D">
            <w:pPr>
              <w:tabs>
                <w:tab w:val="left" w:pos="851"/>
              </w:tabs>
              <w:spacing w:after="0" w:line="240" w:lineRule="auto"/>
              <w:jc w:val="center"/>
              <w:rPr>
                <w:rFonts w:ascii="Times New Roman" w:hAnsi="Times New Roman" w:cs="Times New Roman"/>
                <w:caps/>
                <w:sz w:val="18"/>
                <w:szCs w:val="18"/>
              </w:rPr>
            </w:pPr>
            <w:r w:rsidRPr="0054675D">
              <w:rPr>
                <w:rFonts w:ascii="Times New Roman" w:hAnsi="Times New Roman" w:cs="Times New Roman"/>
                <w:caps/>
                <w:sz w:val="18"/>
                <w:szCs w:val="18"/>
              </w:rPr>
              <w:t xml:space="preserve">ФЕДОРОВСКИЙ сельсовет </w:t>
            </w:r>
          </w:p>
          <w:p w:rsidR="0054675D" w:rsidRPr="0054675D" w:rsidRDefault="0054675D" w:rsidP="0054675D">
            <w:pPr>
              <w:tabs>
                <w:tab w:val="left" w:pos="851"/>
              </w:tabs>
              <w:spacing w:after="0" w:line="240" w:lineRule="auto"/>
              <w:jc w:val="center"/>
              <w:rPr>
                <w:rFonts w:ascii="Times New Roman" w:hAnsi="Times New Roman" w:cs="Times New Roman"/>
                <w:caps/>
                <w:sz w:val="18"/>
                <w:szCs w:val="18"/>
              </w:rPr>
            </w:pPr>
            <w:r w:rsidRPr="0054675D">
              <w:rPr>
                <w:rFonts w:ascii="Times New Roman" w:hAnsi="Times New Roman" w:cs="Times New Roman"/>
                <w:caps/>
                <w:sz w:val="18"/>
                <w:szCs w:val="18"/>
              </w:rPr>
              <w:t>муниципального района</w:t>
            </w:r>
          </w:p>
          <w:p w:rsidR="0054675D" w:rsidRPr="0054675D" w:rsidRDefault="0054675D" w:rsidP="0054675D">
            <w:pPr>
              <w:tabs>
                <w:tab w:val="left" w:pos="851"/>
              </w:tabs>
              <w:spacing w:after="0" w:line="240" w:lineRule="auto"/>
              <w:jc w:val="center"/>
              <w:rPr>
                <w:rFonts w:ascii="Times New Roman" w:hAnsi="Times New Roman" w:cs="Times New Roman"/>
                <w:sz w:val="18"/>
                <w:szCs w:val="18"/>
              </w:rPr>
            </w:pPr>
            <w:r w:rsidRPr="0054675D">
              <w:rPr>
                <w:rFonts w:ascii="Times New Roman" w:hAnsi="Times New Roman" w:cs="Times New Roman"/>
                <w:sz w:val="18"/>
                <w:szCs w:val="18"/>
              </w:rPr>
              <w:t>ХАЙБУЛЛИНСКИЙ РАЙОН</w:t>
            </w:r>
          </w:p>
          <w:p w:rsidR="0054675D" w:rsidRPr="0054675D" w:rsidRDefault="0054675D" w:rsidP="0054675D">
            <w:pPr>
              <w:tabs>
                <w:tab w:val="left" w:pos="851"/>
              </w:tabs>
              <w:spacing w:after="0" w:line="240" w:lineRule="auto"/>
              <w:jc w:val="center"/>
              <w:rPr>
                <w:rFonts w:ascii="Times New Roman" w:hAnsi="Times New Roman" w:cs="Times New Roman"/>
                <w:sz w:val="18"/>
                <w:szCs w:val="18"/>
              </w:rPr>
            </w:pPr>
            <w:r w:rsidRPr="0054675D">
              <w:rPr>
                <w:rFonts w:ascii="Times New Roman" w:hAnsi="Times New Roman" w:cs="Times New Roman"/>
                <w:sz w:val="18"/>
                <w:szCs w:val="18"/>
              </w:rPr>
              <w:t>РЕСПУБЛИКИ БАШКОРТОСТАН</w:t>
            </w:r>
          </w:p>
          <w:p w:rsidR="0054675D" w:rsidRPr="0054675D" w:rsidRDefault="0054675D" w:rsidP="0054675D">
            <w:pPr>
              <w:pStyle w:val="a3"/>
              <w:rPr>
                <w:sz w:val="16"/>
              </w:rPr>
            </w:pPr>
            <w:r w:rsidRPr="0054675D">
              <w:rPr>
                <w:sz w:val="16"/>
                <w:szCs w:val="16"/>
              </w:rPr>
              <w:t xml:space="preserve">453809, </w:t>
            </w:r>
            <w:r w:rsidRPr="0054675D">
              <w:rPr>
                <w:sz w:val="16"/>
              </w:rPr>
              <w:t xml:space="preserve">ул. М.Гареева, </w:t>
            </w:r>
            <w:r w:rsidRPr="0054675D">
              <w:rPr>
                <w:sz w:val="16"/>
                <w:szCs w:val="16"/>
              </w:rPr>
              <w:t xml:space="preserve">с.Федоровка, </w:t>
            </w:r>
          </w:p>
          <w:p w:rsidR="0054675D" w:rsidRPr="0054675D" w:rsidRDefault="0054675D" w:rsidP="0054675D">
            <w:pPr>
              <w:pStyle w:val="a3"/>
              <w:rPr>
                <w:sz w:val="16"/>
                <w:szCs w:val="16"/>
              </w:rPr>
            </w:pPr>
            <w:r w:rsidRPr="0054675D">
              <w:rPr>
                <w:sz w:val="16"/>
              </w:rPr>
              <w:t xml:space="preserve">24, </w:t>
            </w:r>
            <w:proofErr w:type="spellStart"/>
            <w:r w:rsidRPr="0054675D">
              <w:rPr>
                <w:sz w:val="16"/>
                <w:szCs w:val="16"/>
              </w:rPr>
              <w:t>Хайбуллинский</w:t>
            </w:r>
            <w:proofErr w:type="spellEnd"/>
            <w:r w:rsidRPr="0054675D">
              <w:rPr>
                <w:sz w:val="16"/>
                <w:szCs w:val="16"/>
              </w:rPr>
              <w:t xml:space="preserve"> район,</w:t>
            </w:r>
          </w:p>
          <w:p w:rsidR="0054675D" w:rsidRPr="0054675D" w:rsidRDefault="0054675D" w:rsidP="0054675D">
            <w:pPr>
              <w:pStyle w:val="a3"/>
              <w:ind w:right="-427"/>
              <w:rPr>
                <w:sz w:val="16"/>
              </w:rPr>
            </w:pPr>
            <w:r w:rsidRPr="0054675D">
              <w:rPr>
                <w:sz w:val="16"/>
              </w:rPr>
              <w:t>тел. факс (34758) 2-98-31</w:t>
            </w:r>
          </w:p>
          <w:p w:rsidR="0054675D" w:rsidRPr="00F77361" w:rsidRDefault="0054675D" w:rsidP="0054675D">
            <w:pPr>
              <w:widowControl w:val="0"/>
              <w:overflowPunct w:val="0"/>
              <w:autoSpaceDE w:val="0"/>
              <w:autoSpaceDN w:val="0"/>
              <w:adjustRightInd w:val="0"/>
              <w:spacing w:after="0" w:line="240" w:lineRule="auto"/>
              <w:jc w:val="center"/>
            </w:pPr>
            <w:r w:rsidRPr="0054675D">
              <w:rPr>
                <w:rFonts w:ascii="Times New Roman" w:hAnsi="Times New Roman" w:cs="Times New Roman"/>
                <w:sz w:val="16"/>
                <w:szCs w:val="16"/>
              </w:rPr>
              <w:t xml:space="preserve">       </w:t>
            </w:r>
            <w:r w:rsidRPr="0054675D">
              <w:rPr>
                <w:rFonts w:ascii="Times New Roman" w:hAnsi="Times New Roman" w:cs="Times New Roman"/>
                <w:sz w:val="16"/>
                <w:szCs w:val="16"/>
                <w:lang w:val="en-US"/>
              </w:rPr>
              <w:t>e</w:t>
            </w:r>
            <w:r w:rsidRPr="0054675D">
              <w:rPr>
                <w:rFonts w:ascii="Times New Roman" w:hAnsi="Times New Roman" w:cs="Times New Roman"/>
                <w:sz w:val="16"/>
                <w:szCs w:val="16"/>
              </w:rPr>
              <w:t>-</w:t>
            </w:r>
            <w:r w:rsidRPr="0054675D">
              <w:rPr>
                <w:rFonts w:ascii="Times New Roman" w:hAnsi="Times New Roman" w:cs="Times New Roman"/>
                <w:sz w:val="16"/>
                <w:szCs w:val="16"/>
                <w:lang w:val="en-US"/>
              </w:rPr>
              <w:t>mail</w:t>
            </w:r>
            <w:r w:rsidRPr="0054675D">
              <w:rPr>
                <w:rFonts w:ascii="Times New Roman" w:hAnsi="Times New Roman" w:cs="Times New Roman"/>
                <w:sz w:val="16"/>
                <w:szCs w:val="16"/>
              </w:rPr>
              <w:t>:</w:t>
            </w:r>
            <w:proofErr w:type="spellStart"/>
            <w:r w:rsidRPr="0054675D">
              <w:rPr>
                <w:rFonts w:ascii="Times New Roman" w:hAnsi="Times New Roman" w:cs="Times New Roman"/>
                <w:sz w:val="16"/>
                <w:szCs w:val="16"/>
                <w:lang w:val="en-US"/>
              </w:rPr>
              <w:t>fedorovka</w:t>
            </w:r>
            <w:proofErr w:type="spellEnd"/>
            <w:r w:rsidRPr="0054675D">
              <w:rPr>
                <w:rFonts w:ascii="Times New Roman" w:hAnsi="Times New Roman" w:cs="Times New Roman"/>
                <w:sz w:val="16"/>
                <w:szCs w:val="16"/>
              </w:rPr>
              <w:t>_</w:t>
            </w:r>
            <w:proofErr w:type="spellStart"/>
            <w:r w:rsidRPr="0054675D">
              <w:rPr>
                <w:rFonts w:ascii="Times New Roman" w:hAnsi="Times New Roman" w:cs="Times New Roman"/>
                <w:sz w:val="16"/>
                <w:szCs w:val="16"/>
                <w:lang w:val="en-US"/>
              </w:rPr>
              <w:t>yprav</w:t>
            </w:r>
            <w:proofErr w:type="spellEnd"/>
            <w:r w:rsidRPr="0054675D">
              <w:rPr>
                <w:rFonts w:ascii="Times New Roman" w:hAnsi="Times New Roman" w:cs="Times New Roman"/>
                <w:sz w:val="16"/>
                <w:szCs w:val="16"/>
              </w:rPr>
              <w:t>@</w:t>
            </w:r>
            <w:r w:rsidRPr="0054675D">
              <w:rPr>
                <w:rFonts w:ascii="Times New Roman" w:hAnsi="Times New Roman" w:cs="Times New Roman"/>
                <w:sz w:val="16"/>
                <w:szCs w:val="16"/>
                <w:lang w:val="en-US"/>
              </w:rPr>
              <w:t>mail</w:t>
            </w:r>
            <w:r w:rsidRPr="0054675D">
              <w:rPr>
                <w:rFonts w:ascii="Times New Roman" w:hAnsi="Times New Roman" w:cs="Times New Roman"/>
                <w:sz w:val="16"/>
                <w:szCs w:val="16"/>
              </w:rPr>
              <w:t>.</w:t>
            </w:r>
            <w:proofErr w:type="spellStart"/>
            <w:r w:rsidRPr="0054675D">
              <w:rPr>
                <w:rFonts w:ascii="Times New Roman" w:hAnsi="Times New Roman" w:cs="Times New Roman"/>
                <w:sz w:val="16"/>
                <w:szCs w:val="16"/>
                <w:lang w:val="en-US"/>
              </w:rPr>
              <w:t>ru</w:t>
            </w:r>
            <w:proofErr w:type="spellEnd"/>
          </w:p>
        </w:tc>
      </w:tr>
    </w:tbl>
    <w:p w:rsidR="0054675D" w:rsidRDefault="0054675D" w:rsidP="0054675D">
      <w:pPr>
        <w:spacing w:after="0" w:line="240" w:lineRule="auto"/>
        <w:jc w:val="center"/>
        <w:textAlignment w:val="baseline"/>
        <w:outlineLvl w:val="0"/>
        <w:rPr>
          <w:rFonts w:ascii="Arial" w:eastAsia="Times New Roman" w:hAnsi="Arial" w:cs="Arial"/>
          <w:bCs/>
          <w:color w:val="2D2D2D"/>
          <w:kern w:val="36"/>
          <w:sz w:val="28"/>
          <w:szCs w:val="28"/>
        </w:rPr>
      </w:pPr>
      <w:r>
        <w:rPr>
          <w:rFonts w:ascii="Arial" w:eastAsia="Times New Roman" w:hAnsi="Arial" w:cs="Arial"/>
          <w:bCs/>
          <w:color w:val="2D2D2D"/>
          <w:kern w:val="36"/>
          <w:sz w:val="28"/>
          <w:szCs w:val="28"/>
        </w:rPr>
        <w:t>____________________________________________________________</w:t>
      </w:r>
    </w:p>
    <w:p w:rsidR="0054675D" w:rsidRDefault="0054675D" w:rsidP="0054675D">
      <w:pPr>
        <w:spacing w:after="0" w:line="240" w:lineRule="auto"/>
        <w:jc w:val="center"/>
        <w:textAlignment w:val="baseline"/>
        <w:outlineLvl w:val="0"/>
        <w:rPr>
          <w:rFonts w:ascii="Times New Roman" w:eastAsia="Times New Roman" w:hAnsi="Times New Roman" w:cs="Times New Roman"/>
          <w:bCs/>
          <w:color w:val="2D2D2D"/>
          <w:kern w:val="36"/>
          <w:sz w:val="28"/>
          <w:szCs w:val="28"/>
        </w:rPr>
      </w:pPr>
    </w:p>
    <w:p w:rsidR="0054675D" w:rsidRPr="003516B6" w:rsidRDefault="0054675D" w:rsidP="0054675D">
      <w:pPr>
        <w:jc w:val="center"/>
        <w:rPr>
          <w:rFonts w:ascii="Times New Roman" w:hAnsi="Times New Roman"/>
          <w:b/>
          <w:bCs/>
        </w:rPr>
      </w:pPr>
      <w:r w:rsidRPr="003516B6">
        <w:rPr>
          <w:rFonts w:ascii="Times New Roman" w:hAnsi="Times New Roman"/>
          <w:b/>
          <w:bCs/>
        </w:rPr>
        <w:t>ПОСТАНОВЛЕНИЕ</w:t>
      </w:r>
    </w:p>
    <w:p w:rsidR="0054675D" w:rsidRPr="0054675D" w:rsidRDefault="0054675D" w:rsidP="0054675D">
      <w:pPr>
        <w:tabs>
          <w:tab w:val="left" w:pos="704"/>
        </w:tabs>
        <w:jc w:val="center"/>
        <w:rPr>
          <w:rFonts w:ascii="Times New Roman" w:hAnsi="Times New Roman"/>
        </w:rPr>
      </w:pPr>
      <w:r w:rsidRPr="003516B6">
        <w:rPr>
          <w:rFonts w:ascii="Times New Roman" w:hAnsi="Times New Roman"/>
        </w:rPr>
        <w:t xml:space="preserve">с.Федоровка                                                         № </w:t>
      </w:r>
      <w:r w:rsidR="00A330D7">
        <w:rPr>
          <w:rFonts w:ascii="Times New Roman" w:hAnsi="Times New Roman"/>
        </w:rPr>
        <w:t>57-а</w:t>
      </w:r>
      <w:r w:rsidRPr="003516B6">
        <w:rPr>
          <w:rFonts w:ascii="Times New Roman" w:hAnsi="Times New Roman"/>
        </w:rPr>
        <w:t xml:space="preserve">                                          </w:t>
      </w:r>
      <w:r w:rsidR="00A330D7">
        <w:rPr>
          <w:rFonts w:ascii="Times New Roman" w:hAnsi="Times New Roman"/>
        </w:rPr>
        <w:t>17 апреля</w:t>
      </w:r>
      <w:r w:rsidRPr="003516B6">
        <w:rPr>
          <w:rFonts w:ascii="Times New Roman" w:hAnsi="Times New Roman"/>
        </w:rPr>
        <w:t xml:space="preserve"> 2019 года</w:t>
      </w:r>
    </w:p>
    <w:p w:rsidR="0054675D" w:rsidRDefault="0054675D" w:rsidP="0054675D">
      <w:pPr>
        <w:spacing w:after="0" w:line="240" w:lineRule="auto"/>
        <w:jc w:val="center"/>
        <w:rPr>
          <w:rFonts w:ascii="Times New Roman" w:hAnsi="Times New Roman" w:cs="Times New Roman"/>
          <w:bCs/>
          <w:sz w:val="28"/>
          <w:szCs w:val="28"/>
        </w:rPr>
      </w:pPr>
    </w:p>
    <w:p w:rsidR="0054675D" w:rsidRPr="0054675D" w:rsidRDefault="0054675D" w:rsidP="0054675D">
      <w:pPr>
        <w:spacing w:after="0" w:line="240" w:lineRule="auto"/>
        <w:jc w:val="center"/>
        <w:rPr>
          <w:rFonts w:ascii="Times New Roman" w:hAnsi="Times New Roman" w:cs="Times New Roman"/>
          <w:sz w:val="28"/>
          <w:szCs w:val="28"/>
        </w:rPr>
      </w:pPr>
      <w:r w:rsidRPr="0054675D">
        <w:rPr>
          <w:rFonts w:ascii="Times New Roman" w:hAnsi="Times New Roman" w:cs="Times New Roman"/>
          <w:bCs/>
          <w:sz w:val="28"/>
          <w:szCs w:val="28"/>
        </w:rPr>
        <w:t>О порядке разработки и утверждения схемы</w:t>
      </w:r>
    </w:p>
    <w:p w:rsidR="0054675D" w:rsidRPr="0054675D" w:rsidRDefault="0054675D" w:rsidP="0054675D">
      <w:pPr>
        <w:spacing w:after="0" w:line="240" w:lineRule="auto"/>
        <w:jc w:val="center"/>
        <w:rPr>
          <w:rFonts w:ascii="Times New Roman" w:hAnsi="Times New Roman" w:cs="Times New Roman"/>
          <w:sz w:val="28"/>
          <w:szCs w:val="28"/>
        </w:rPr>
      </w:pPr>
      <w:r w:rsidRPr="0054675D">
        <w:rPr>
          <w:rFonts w:ascii="Times New Roman" w:hAnsi="Times New Roman" w:cs="Times New Roman"/>
          <w:bCs/>
          <w:sz w:val="28"/>
          <w:szCs w:val="28"/>
        </w:rPr>
        <w:t>размещения нестационарных торговых объектов на территории</w:t>
      </w:r>
    </w:p>
    <w:p w:rsidR="0054675D" w:rsidRPr="0054675D" w:rsidRDefault="0054675D" w:rsidP="0054675D">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с</w:t>
      </w:r>
      <w:r w:rsidRPr="0054675D">
        <w:rPr>
          <w:rFonts w:ascii="Times New Roman" w:hAnsi="Times New Roman" w:cs="Times New Roman"/>
          <w:sz w:val="28"/>
          <w:szCs w:val="28"/>
        </w:rPr>
        <w:t xml:space="preserve">ельского поселения </w:t>
      </w:r>
      <w:r>
        <w:rPr>
          <w:rFonts w:ascii="Times New Roman" w:hAnsi="Times New Roman" w:cs="Times New Roman"/>
          <w:sz w:val="28"/>
          <w:szCs w:val="28"/>
        </w:rPr>
        <w:t>Федоровский</w:t>
      </w:r>
      <w:r w:rsidRPr="0054675D">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sidRPr="0054675D">
        <w:rPr>
          <w:rFonts w:ascii="Times New Roman" w:hAnsi="Times New Roman" w:cs="Times New Roman"/>
          <w:sz w:val="28"/>
          <w:szCs w:val="28"/>
        </w:rPr>
        <w:t xml:space="preserve"> район Республики Башкортостан</w:t>
      </w:r>
      <w:r w:rsidRPr="003E4BD1">
        <w:rPr>
          <w:rFonts w:ascii="Arial" w:eastAsia="Times New Roman" w:hAnsi="Arial" w:cs="Arial"/>
          <w:color w:val="2D2D2D"/>
          <w:spacing w:val="2"/>
          <w:sz w:val="21"/>
          <w:szCs w:val="21"/>
        </w:rPr>
        <w:br/>
      </w:r>
    </w:p>
    <w:p w:rsidR="0054675D" w:rsidRPr="0054675D" w:rsidRDefault="0054675D" w:rsidP="0054675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       </w:t>
      </w:r>
      <w:r w:rsidRPr="0054675D">
        <w:rPr>
          <w:rFonts w:ascii="Times New Roman" w:eastAsia="Times New Roman" w:hAnsi="Times New Roman" w:cs="Times New Roman"/>
          <w:spacing w:val="2"/>
          <w:sz w:val="28"/>
          <w:szCs w:val="28"/>
        </w:rPr>
        <w:t>В соответствии с </w:t>
      </w:r>
      <w:hyperlink r:id="rId5" w:history="1">
        <w:r w:rsidRPr="0054675D">
          <w:rPr>
            <w:rFonts w:ascii="Times New Roman" w:eastAsia="Times New Roman" w:hAnsi="Times New Roman" w:cs="Times New Roman"/>
            <w:spacing w:val="2"/>
            <w:sz w:val="28"/>
            <w:szCs w:val="28"/>
          </w:rPr>
          <w:t>Федеральным законом "Об основах государственного регулирования торговой деятельности в Российской Федерации"</w:t>
        </w:r>
      </w:hyperlink>
      <w:r w:rsidRPr="0054675D">
        <w:rPr>
          <w:rFonts w:ascii="Times New Roman" w:eastAsia="Times New Roman" w:hAnsi="Times New Roman" w:cs="Times New Roman"/>
          <w:spacing w:val="2"/>
          <w:sz w:val="28"/>
          <w:szCs w:val="28"/>
        </w:rPr>
        <w:t>, </w:t>
      </w:r>
      <w:hyperlink r:id="rId6" w:history="1">
        <w:r w:rsidRPr="0054675D">
          <w:rPr>
            <w:rFonts w:ascii="Times New Roman" w:eastAsia="Times New Roman" w:hAnsi="Times New Roman" w:cs="Times New Roman"/>
            <w:spacing w:val="2"/>
            <w:sz w:val="28"/>
            <w:szCs w:val="28"/>
          </w:rPr>
          <w:t>Законом Республики Башкортостан "О регулировании торговой деятельности в Республике Башкортостан"</w:t>
        </w:r>
      </w:hyperlink>
      <w:r>
        <w:rPr>
          <w:rFonts w:ascii="Times New Roman" w:eastAsia="Times New Roman" w:hAnsi="Times New Roman" w:cs="Times New Roman"/>
          <w:spacing w:val="2"/>
          <w:sz w:val="28"/>
          <w:szCs w:val="28"/>
        </w:rPr>
        <w:t xml:space="preserve">, </w:t>
      </w:r>
      <w:r>
        <w:rPr>
          <w:rFonts w:ascii="Times New Roman" w:hAnsi="Times New Roman" w:cs="Times New Roman"/>
          <w:sz w:val="28"/>
          <w:szCs w:val="28"/>
        </w:rPr>
        <w:t xml:space="preserve">в соответствии с   Федеральным </w:t>
      </w:r>
      <w:r w:rsidRPr="0054675D">
        <w:rPr>
          <w:rFonts w:ascii="Times New Roman" w:hAnsi="Times New Roman" w:cs="Times New Roman"/>
          <w:sz w:val="28"/>
          <w:szCs w:val="28"/>
        </w:rPr>
        <w:t>зак</w:t>
      </w:r>
      <w:r>
        <w:rPr>
          <w:rFonts w:ascii="Times New Roman" w:hAnsi="Times New Roman" w:cs="Times New Roman"/>
          <w:sz w:val="28"/>
          <w:szCs w:val="28"/>
        </w:rPr>
        <w:t xml:space="preserve">оном от 28.12.2009 г № 381-ФЗ </w:t>
      </w:r>
      <w:r w:rsidRPr="0054675D">
        <w:rPr>
          <w:rFonts w:ascii="Times New Roman" w:hAnsi="Times New Roman" w:cs="Times New Roman"/>
          <w:sz w:val="28"/>
          <w:szCs w:val="28"/>
        </w:rPr>
        <w:t>«Об основах государственного  регулирования  торговой   деятельности в Российской  Федерации», постановлением  Правительства Республики Башкортостан  № 98 от 11.04.2011 г. «О порядке разработки и утверждения органами местного самоуправления схемы размещения нестационарных то</w:t>
      </w:r>
      <w:r>
        <w:rPr>
          <w:rFonts w:ascii="Times New Roman" w:hAnsi="Times New Roman" w:cs="Times New Roman"/>
          <w:sz w:val="28"/>
          <w:szCs w:val="28"/>
        </w:rPr>
        <w:t>рговых  объектов на территории с</w:t>
      </w:r>
      <w:r w:rsidRPr="0054675D">
        <w:rPr>
          <w:rFonts w:ascii="Times New Roman" w:hAnsi="Times New Roman" w:cs="Times New Roman"/>
          <w:sz w:val="28"/>
          <w:szCs w:val="28"/>
        </w:rPr>
        <w:t xml:space="preserve">ельского поселения </w:t>
      </w:r>
      <w:r>
        <w:rPr>
          <w:rFonts w:ascii="Times New Roman" w:hAnsi="Times New Roman" w:cs="Times New Roman"/>
          <w:sz w:val="28"/>
          <w:szCs w:val="28"/>
        </w:rPr>
        <w:t>Федоровский</w:t>
      </w:r>
      <w:r w:rsidRPr="0054675D">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sidRPr="0054675D">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Администрация с</w:t>
      </w:r>
      <w:r w:rsidRPr="0054675D">
        <w:rPr>
          <w:rFonts w:ascii="Times New Roman" w:hAnsi="Times New Roman" w:cs="Times New Roman"/>
          <w:sz w:val="28"/>
          <w:szCs w:val="28"/>
        </w:rPr>
        <w:t xml:space="preserve">ельского поселения </w:t>
      </w:r>
      <w:r>
        <w:rPr>
          <w:rFonts w:ascii="Times New Roman" w:hAnsi="Times New Roman" w:cs="Times New Roman"/>
          <w:sz w:val="28"/>
          <w:szCs w:val="28"/>
        </w:rPr>
        <w:t>Федоровский</w:t>
      </w:r>
      <w:r w:rsidRPr="0054675D">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sidRPr="0054675D">
        <w:rPr>
          <w:rFonts w:ascii="Times New Roman" w:hAnsi="Times New Roman" w:cs="Times New Roman"/>
          <w:sz w:val="28"/>
          <w:szCs w:val="28"/>
        </w:rPr>
        <w:t xml:space="preserve"> район Республики Башкортостан П О С Т А В Л Я </w:t>
      </w:r>
      <w:r>
        <w:rPr>
          <w:rFonts w:ascii="Times New Roman" w:hAnsi="Times New Roman" w:cs="Times New Roman"/>
          <w:sz w:val="28"/>
          <w:szCs w:val="28"/>
        </w:rPr>
        <w:t>Е Т</w:t>
      </w:r>
      <w:r w:rsidRPr="0054675D">
        <w:rPr>
          <w:rFonts w:ascii="Times New Roman" w:hAnsi="Times New Roman" w:cs="Times New Roman"/>
          <w:sz w:val="28"/>
          <w:szCs w:val="28"/>
        </w:rPr>
        <w:t>:</w:t>
      </w:r>
      <w:r w:rsidRPr="0054675D">
        <w:rPr>
          <w:rFonts w:ascii="Times New Roman" w:eastAsia="Times New Roman" w:hAnsi="Times New Roman" w:cs="Times New Roman"/>
          <w:spacing w:val="2"/>
          <w:sz w:val="28"/>
          <w:szCs w:val="28"/>
        </w:rPr>
        <w:br/>
        <w:t xml:space="preserve">1. Утвердить прилагаемый Порядок разработки и утверждения </w:t>
      </w:r>
      <w:r w:rsidRPr="0054675D">
        <w:rPr>
          <w:rFonts w:ascii="Times New Roman" w:hAnsi="Times New Roman" w:cs="Times New Roman"/>
          <w:bCs/>
          <w:sz w:val="28"/>
          <w:szCs w:val="28"/>
        </w:rPr>
        <w:t>схемы</w:t>
      </w:r>
      <w:r>
        <w:rPr>
          <w:rFonts w:ascii="Times New Roman" w:hAnsi="Times New Roman" w:cs="Times New Roman"/>
          <w:sz w:val="28"/>
          <w:szCs w:val="28"/>
        </w:rPr>
        <w:t xml:space="preserve"> </w:t>
      </w:r>
      <w:r w:rsidRPr="0054675D">
        <w:rPr>
          <w:rFonts w:ascii="Times New Roman" w:hAnsi="Times New Roman" w:cs="Times New Roman"/>
          <w:bCs/>
          <w:sz w:val="28"/>
          <w:szCs w:val="28"/>
        </w:rPr>
        <w:t>размещения нестационарных торговых объектов на территории</w:t>
      </w:r>
      <w:r>
        <w:rPr>
          <w:rFonts w:ascii="Times New Roman" w:hAnsi="Times New Roman" w:cs="Times New Roman"/>
          <w:sz w:val="28"/>
          <w:szCs w:val="28"/>
        </w:rPr>
        <w:t xml:space="preserve"> с</w:t>
      </w:r>
      <w:r w:rsidRPr="0054675D">
        <w:rPr>
          <w:rFonts w:ascii="Times New Roman" w:hAnsi="Times New Roman" w:cs="Times New Roman"/>
          <w:sz w:val="28"/>
          <w:szCs w:val="28"/>
        </w:rPr>
        <w:t xml:space="preserve">ельского поселения </w:t>
      </w:r>
      <w:r>
        <w:rPr>
          <w:rFonts w:ascii="Times New Roman" w:hAnsi="Times New Roman" w:cs="Times New Roman"/>
          <w:sz w:val="28"/>
          <w:szCs w:val="28"/>
        </w:rPr>
        <w:t>Федоровский</w:t>
      </w:r>
      <w:r w:rsidRPr="0054675D">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sidRPr="0054675D">
        <w:rPr>
          <w:rFonts w:ascii="Times New Roman" w:hAnsi="Times New Roman" w:cs="Times New Roman"/>
          <w:sz w:val="28"/>
          <w:szCs w:val="28"/>
        </w:rPr>
        <w:t xml:space="preserve"> район Республики Башкортостан</w:t>
      </w:r>
      <w:r w:rsidRPr="0054675D">
        <w:rPr>
          <w:rFonts w:ascii="Times New Roman" w:eastAsia="Times New Roman" w:hAnsi="Times New Roman" w:cs="Times New Roman"/>
          <w:spacing w:val="2"/>
          <w:sz w:val="28"/>
          <w:szCs w:val="28"/>
        </w:rPr>
        <w:t xml:space="preserve"> (далее - Порядок).</w:t>
      </w:r>
    </w:p>
    <w:p w:rsidR="0054675D" w:rsidRPr="0054675D" w:rsidRDefault="0054675D" w:rsidP="00546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4675D">
        <w:rPr>
          <w:rFonts w:ascii="Times New Roman" w:hAnsi="Times New Roman" w:cs="Times New Roman"/>
          <w:sz w:val="28"/>
          <w:szCs w:val="28"/>
        </w:rPr>
        <w:t xml:space="preserve">Обнародовать настоящее постановление на сайте администрации Сельского поселения </w:t>
      </w:r>
      <w:r>
        <w:rPr>
          <w:rFonts w:ascii="Times New Roman" w:hAnsi="Times New Roman" w:cs="Times New Roman"/>
          <w:sz w:val="28"/>
          <w:szCs w:val="28"/>
        </w:rPr>
        <w:t xml:space="preserve">Федоровский </w:t>
      </w:r>
      <w:r w:rsidRPr="0054675D">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sidRPr="0054675D">
        <w:rPr>
          <w:rFonts w:ascii="Times New Roman" w:hAnsi="Times New Roman" w:cs="Times New Roman"/>
          <w:sz w:val="28"/>
          <w:szCs w:val="28"/>
        </w:rPr>
        <w:t xml:space="preserve"> район Республики Башкортостан.</w:t>
      </w:r>
    </w:p>
    <w:p w:rsidR="0054675D" w:rsidRPr="0054675D" w:rsidRDefault="0054675D" w:rsidP="0054675D">
      <w:pPr>
        <w:spacing w:after="0" w:line="240" w:lineRule="auto"/>
        <w:jc w:val="both"/>
        <w:rPr>
          <w:rFonts w:ascii="Times New Roman" w:hAnsi="Times New Roman" w:cs="Times New Roman"/>
          <w:sz w:val="28"/>
          <w:szCs w:val="28"/>
        </w:rPr>
      </w:pPr>
      <w:r w:rsidRPr="0054675D">
        <w:rPr>
          <w:rFonts w:ascii="Times New Roman" w:hAnsi="Times New Roman" w:cs="Times New Roman"/>
          <w:sz w:val="28"/>
          <w:szCs w:val="28"/>
        </w:rPr>
        <w:t>3.  Настоящее постановление вступает в силу после обнародования.</w:t>
      </w:r>
    </w:p>
    <w:p w:rsidR="0054675D" w:rsidRPr="0054675D" w:rsidRDefault="0054675D" w:rsidP="00546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675D">
        <w:rPr>
          <w:rFonts w:ascii="Times New Roman" w:hAnsi="Times New Roman" w:cs="Times New Roman"/>
          <w:sz w:val="28"/>
          <w:szCs w:val="28"/>
        </w:rPr>
        <w:t>4. Контроль над исполнением настоящего постановления оставляю за собой.</w:t>
      </w:r>
    </w:p>
    <w:p w:rsidR="0054675D" w:rsidRPr="0054675D" w:rsidRDefault="0054675D" w:rsidP="0054675D">
      <w:pPr>
        <w:spacing w:after="0" w:line="240" w:lineRule="auto"/>
        <w:rPr>
          <w:rFonts w:ascii="Times New Roman" w:hAnsi="Times New Roman" w:cs="Times New Roman"/>
          <w:sz w:val="28"/>
          <w:szCs w:val="28"/>
        </w:rPr>
      </w:pPr>
    </w:p>
    <w:p w:rsidR="0054675D" w:rsidRPr="0054675D" w:rsidRDefault="0054675D" w:rsidP="0054675D">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54675D">
        <w:rPr>
          <w:rFonts w:ascii="Times New Roman" w:eastAsia="Times New Roman" w:hAnsi="Times New Roman" w:cs="Times New Roman"/>
          <w:color w:val="2D2D2D"/>
          <w:spacing w:val="2"/>
          <w:sz w:val="28"/>
          <w:szCs w:val="28"/>
        </w:rPr>
        <w:t>Глава сельского поселения</w:t>
      </w:r>
    </w:p>
    <w:p w:rsidR="00A330D7" w:rsidRDefault="0054675D" w:rsidP="0054675D">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54675D">
        <w:rPr>
          <w:rFonts w:ascii="Times New Roman" w:eastAsia="Times New Roman" w:hAnsi="Times New Roman" w:cs="Times New Roman"/>
          <w:color w:val="2D2D2D"/>
          <w:spacing w:val="2"/>
          <w:sz w:val="28"/>
          <w:szCs w:val="28"/>
        </w:rPr>
        <w:t>Федоровский сельсовет                                                            Н.С.Лебедева</w:t>
      </w:r>
      <w:r w:rsidRPr="0054675D">
        <w:rPr>
          <w:rFonts w:ascii="Times New Roman" w:eastAsia="Times New Roman" w:hAnsi="Times New Roman" w:cs="Times New Roman"/>
          <w:color w:val="2D2D2D"/>
          <w:spacing w:val="2"/>
          <w:sz w:val="28"/>
          <w:szCs w:val="28"/>
        </w:rPr>
        <w:br/>
      </w:r>
      <w:r w:rsidRPr="0054675D">
        <w:rPr>
          <w:rFonts w:ascii="Times New Roman" w:eastAsia="Times New Roman" w:hAnsi="Times New Roman" w:cs="Times New Roman"/>
          <w:color w:val="2D2D2D"/>
          <w:spacing w:val="2"/>
          <w:sz w:val="28"/>
          <w:szCs w:val="28"/>
        </w:rPr>
        <w:br/>
      </w:r>
    </w:p>
    <w:p w:rsidR="00A330D7" w:rsidRDefault="00A330D7" w:rsidP="0054675D">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p>
    <w:p w:rsidR="0054675D" w:rsidRPr="0054675D" w:rsidRDefault="0054675D" w:rsidP="0054675D">
      <w:pPr>
        <w:shd w:val="clear" w:color="auto" w:fill="FFFFFF"/>
        <w:spacing w:after="0" w:line="315" w:lineRule="atLeast"/>
        <w:textAlignment w:val="baseline"/>
        <w:rPr>
          <w:rFonts w:ascii="Times New Roman" w:eastAsia="Times New Roman" w:hAnsi="Times New Roman" w:cs="Times New Roman"/>
          <w:color w:val="2D2D2D"/>
          <w:spacing w:val="2"/>
          <w:sz w:val="28"/>
          <w:szCs w:val="28"/>
        </w:rPr>
      </w:pPr>
      <w:r w:rsidRPr="0054675D">
        <w:rPr>
          <w:rFonts w:ascii="Times New Roman" w:eastAsia="Times New Roman" w:hAnsi="Times New Roman" w:cs="Times New Roman"/>
          <w:color w:val="2D2D2D"/>
          <w:spacing w:val="2"/>
          <w:sz w:val="28"/>
          <w:szCs w:val="28"/>
        </w:rPr>
        <w:br/>
      </w:r>
    </w:p>
    <w:p w:rsidR="00A330D7" w:rsidRPr="00A330D7" w:rsidRDefault="00A330D7" w:rsidP="00A330D7">
      <w:pPr>
        <w:spacing w:after="0" w:line="240" w:lineRule="auto"/>
        <w:ind w:left="5670"/>
        <w:rPr>
          <w:rFonts w:ascii="Times New Roman" w:hAnsi="Times New Roman" w:cs="Times New Roman"/>
          <w:sz w:val="28"/>
          <w:szCs w:val="28"/>
        </w:rPr>
      </w:pPr>
      <w:r w:rsidRPr="00A330D7">
        <w:rPr>
          <w:rFonts w:ascii="Times New Roman" w:hAnsi="Times New Roman" w:cs="Times New Roman"/>
          <w:sz w:val="28"/>
          <w:szCs w:val="28"/>
        </w:rPr>
        <w:lastRenderedPageBreak/>
        <w:t>УТВЕРЖДЕН</w:t>
      </w:r>
    </w:p>
    <w:p w:rsidR="00A330D7" w:rsidRPr="00A330D7" w:rsidRDefault="00A330D7" w:rsidP="00A330D7">
      <w:pPr>
        <w:spacing w:after="0" w:line="240" w:lineRule="auto"/>
        <w:ind w:left="5670"/>
        <w:rPr>
          <w:rFonts w:ascii="Times New Roman" w:hAnsi="Times New Roman" w:cs="Times New Roman"/>
          <w:sz w:val="28"/>
          <w:szCs w:val="28"/>
        </w:rPr>
      </w:pPr>
      <w:r w:rsidRPr="00A330D7">
        <w:rPr>
          <w:rFonts w:ascii="Times New Roman" w:hAnsi="Times New Roman" w:cs="Times New Roman"/>
          <w:sz w:val="28"/>
          <w:szCs w:val="28"/>
        </w:rPr>
        <w:t>По</w:t>
      </w:r>
      <w:r>
        <w:rPr>
          <w:rFonts w:ascii="Times New Roman" w:hAnsi="Times New Roman" w:cs="Times New Roman"/>
          <w:sz w:val="28"/>
          <w:szCs w:val="28"/>
        </w:rPr>
        <w:t>становлением   администрации   с</w:t>
      </w:r>
      <w:r w:rsidRPr="00A330D7">
        <w:rPr>
          <w:rFonts w:ascii="Times New Roman" w:hAnsi="Times New Roman" w:cs="Times New Roman"/>
          <w:sz w:val="28"/>
          <w:szCs w:val="28"/>
        </w:rPr>
        <w:t xml:space="preserve">ельского поселения   </w:t>
      </w:r>
      <w:r>
        <w:rPr>
          <w:rFonts w:ascii="Times New Roman" w:hAnsi="Times New Roman" w:cs="Times New Roman"/>
          <w:sz w:val="28"/>
          <w:szCs w:val="28"/>
        </w:rPr>
        <w:t>Федоровский</w:t>
      </w:r>
      <w:r w:rsidRPr="00A330D7">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sidRPr="00A330D7">
        <w:rPr>
          <w:rFonts w:ascii="Times New Roman" w:hAnsi="Times New Roman" w:cs="Times New Roman"/>
          <w:sz w:val="28"/>
          <w:szCs w:val="28"/>
        </w:rPr>
        <w:t xml:space="preserve"> район                                                                  Республики  Башкортостан</w:t>
      </w:r>
    </w:p>
    <w:p w:rsidR="00A330D7" w:rsidRPr="00A330D7" w:rsidRDefault="00A330D7" w:rsidP="00A330D7">
      <w:pPr>
        <w:spacing w:after="0" w:line="240" w:lineRule="auto"/>
        <w:ind w:left="5670"/>
        <w:rPr>
          <w:rFonts w:ascii="Times New Roman" w:hAnsi="Times New Roman" w:cs="Times New Roman"/>
          <w:sz w:val="28"/>
          <w:szCs w:val="28"/>
        </w:rPr>
      </w:pPr>
      <w:r w:rsidRPr="00A330D7">
        <w:rPr>
          <w:rFonts w:ascii="Times New Roman" w:hAnsi="Times New Roman" w:cs="Times New Roman"/>
          <w:sz w:val="28"/>
          <w:szCs w:val="28"/>
        </w:rPr>
        <w:t>от  «</w:t>
      </w:r>
      <w:r>
        <w:rPr>
          <w:rFonts w:ascii="Times New Roman" w:hAnsi="Times New Roman" w:cs="Times New Roman"/>
          <w:sz w:val="28"/>
          <w:szCs w:val="28"/>
        </w:rPr>
        <w:t>17</w:t>
      </w:r>
      <w:r w:rsidRPr="00A330D7">
        <w:rPr>
          <w:rFonts w:ascii="Times New Roman" w:hAnsi="Times New Roman" w:cs="Times New Roman"/>
          <w:sz w:val="28"/>
          <w:szCs w:val="28"/>
        </w:rPr>
        <w:t xml:space="preserve">» </w:t>
      </w:r>
      <w:r>
        <w:rPr>
          <w:rFonts w:ascii="Times New Roman" w:hAnsi="Times New Roman" w:cs="Times New Roman"/>
          <w:sz w:val="28"/>
          <w:szCs w:val="28"/>
        </w:rPr>
        <w:t>апреля</w:t>
      </w:r>
      <w:r w:rsidRPr="00A330D7">
        <w:rPr>
          <w:rFonts w:ascii="Times New Roman" w:hAnsi="Times New Roman" w:cs="Times New Roman"/>
          <w:sz w:val="28"/>
          <w:szCs w:val="28"/>
        </w:rPr>
        <w:t xml:space="preserve"> 201</w:t>
      </w:r>
      <w:r>
        <w:rPr>
          <w:rFonts w:ascii="Times New Roman" w:hAnsi="Times New Roman" w:cs="Times New Roman"/>
          <w:sz w:val="28"/>
          <w:szCs w:val="28"/>
        </w:rPr>
        <w:t>9 г.  №57-а</w:t>
      </w:r>
    </w:p>
    <w:p w:rsidR="00A330D7" w:rsidRDefault="00A330D7" w:rsidP="00A330D7">
      <w:pPr>
        <w:spacing w:after="0" w:line="240" w:lineRule="auto"/>
        <w:jc w:val="center"/>
        <w:rPr>
          <w:rFonts w:ascii="Times New Roman" w:eastAsia="Times New Roman" w:hAnsi="Times New Roman" w:cs="Times New Roman"/>
          <w:color w:val="3C3C3C"/>
          <w:spacing w:val="2"/>
          <w:sz w:val="28"/>
          <w:szCs w:val="28"/>
        </w:rPr>
      </w:pPr>
    </w:p>
    <w:p w:rsidR="00A330D7" w:rsidRDefault="00A330D7" w:rsidP="00A330D7">
      <w:pPr>
        <w:spacing w:after="0" w:line="240" w:lineRule="auto"/>
        <w:jc w:val="center"/>
        <w:rPr>
          <w:rFonts w:ascii="Times New Roman" w:eastAsia="Times New Roman" w:hAnsi="Times New Roman" w:cs="Times New Roman"/>
          <w:color w:val="3C3C3C"/>
          <w:spacing w:val="2"/>
          <w:sz w:val="28"/>
          <w:szCs w:val="28"/>
        </w:rPr>
      </w:pPr>
    </w:p>
    <w:p w:rsidR="00A330D7" w:rsidRPr="0054675D" w:rsidRDefault="00A330D7" w:rsidP="00A330D7">
      <w:pPr>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3C3C3C"/>
          <w:spacing w:val="2"/>
          <w:sz w:val="28"/>
          <w:szCs w:val="28"/>
        </w:rPr>
        <w:t>П</w:t>
      </w:r>
      <w:r w:rsidRPr="00A330D7">
        <w:rPr>
          <w:rFonts w:ascii="Times New Roman" w:eastAsia="Times New Roman" w:hAnsi="Times New Roman" w:cs="Times New Roman"/>
          <w:color w:val="3C3C3C"/>
          <w:spacing w:val="2"/>
          <w:sz w:val="28"/>
          <w:szCs w:val="28"/>
        </w:rPr>
        <w:t xml:space="preserve">орядок разработки и утверждения </w:t>
      </w:r>
      <w:r w:rsidRPr="0054675D">
        <w:rPr>
          <w:rFonts w:ascii="Times New Roman" w:hAnsi="Times New Roman" w:cs="Times New Roman"/>
          <w:bCs/>
          <w:sz w:val="28"/>
          <w:szCs w:val="28"/>
        </w:rPr>
        <w:t>схемы</w:t>
      </w:r>
    </w:p>
    <w:p w:rsidR="0054675D" w:rsidRPr="00A330D7" w:rsidRDefault="00A330D7" w:rsidP="00A330D7">
      <w:pPr>
        <w:spacing w:after="0" w:line="240" w:lineRule="auto"/>
        <w:jc w:val="center"/>
        <w:rPr>
          <w:rFonts w:ascii="Times New Roman" w:hAnsi="Times New Roman" w:cs="Times New Roman"/>
          <w:sz w:val="28"/>
          <w:szCs w:val="28"/>
        </w:rPr>
      </w:pPr>
      <w:r w:rsidRPr="0054675D">
        <w:rPr>
          <w:rFonts w:ascii="Times New Roman" w:hAnsi="Times New Roman" w:cs="Times New Roman"/>
          <w:bCs/>
          <w:sz w:val="28"/>
          <w:szCs w:val="28"/>
        </w:rPr>
        <w:t>размещения нестационарных торговых объектов на территории</w:t>
      </w:r>
      <w:r>
        <w:rPr>
          <w:rFonts w:ascii="Times New Roman" w:hAnsi="Times New Roman" w:cs="Times New Roman"/>
          <w:sz w:val="28"/>
          <w:szCs w:val="28"/>
        </w:rPr>
        <w:t xml:space="preserve"> с</w:t>
      </w:r>
      <w:r w:rsidRPr="0054675D">
        <w:rPr>
          <w:rFonts w:ascii="Times New Roman" w:hAnsi="Times New Roman" w:cs="Times New Roman"/>
          <w:sz w:val="28"/>
          <w:szCs w:val="28"/>
        </w:rPr>
        <w:t xml:space="preserve">ельского поселения </w:t>
      </w:r>
      <w:r>
        <w:rPr>
          <w:rFonts w:ascii="Times New Roman" w:hAnsi="Times New Roman" w:cs="Times New Roman"/>
          <w:sz w:val="28"/>
          <w:szCs w:val="28"/>
        </w:rPr>
        <w:t>Федоровский</w:t>
      </w:r>
      <w:r w:rsidRPr="0054675D">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sidRPr="0054675D">
        <w:rPr>
          <w:rFonts w:ascii="Times New Roman" w:hAnsi="Times New Roman" w:cs="Times New Roman"/>
          <w:sz w:val="28"/>
          <w:szCs w:val="28"/>
        </w:rPr>
        <w:t xml:space="preserve"> район Республики Башкортостан</w:t>
      </w:r>
    </w:p>
    <w:p w:rsidR="0054675D" w:rsidRPr="00A330D7" w:rsidRDefault="0054675D" w:rsidP="00A330D7">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rPr>
      </w:pPr>
    </w:p>
    <w:p w:rsidR="00A330D7" w:rsidRPr="00A330D7" w:rsidRDefault="0054675D" w:rsidP="007A1914">
      <w:pPr>
        <w:spacing w:after="0" w:line="240" w:lineRule="auto"/>
        <w:jc w:val="both"/>
        <w:rPr>
          <w:rFonts w:ascii="Times New Roman" w:hAnsi="Times New Roman" w:cs="Times New Roman"/>
          <w:sz w:val="28"/>
          <w:szCs w:val="28"/>
        </w:rPr>
      </w:pPr>
      <w:r w:rsidRPr="00A330D7">
        <w:rPr>
          <w:rFonts w:ascii="Times New Roman" w:eastAsia="Times New Roman" w:hAnsi="Times New Roman" w:cs="Times New Roman"/>
          <w:color w:val="2D2D2D"/>
          <w:spacing w:val="2"/>
          <w:sz w:val="28"/>
          <w:szCs w:val="28"/>
        </w:rPr>
        <w:b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w:t>
      </w:r>
      <w:r w:rsidR="007A1914">
        <w:rPr>
          <w:rFonts w:ascii="Times New Roman" w:eastAsia="Times New Roman" w:hAnsi="Times New Roman" w:cs="Times New Roman"/>
          <w:color w:val="2D2D2D"/>
          <w:spacing w:val="2"/>
          <w:sz w:val="28"/>
          <w:szCs w:val="28"/>
        </w:rPr>
        <w:t>стационарных торговых объектов.</w:t>
      </w:r>
      <w:r w:rsidRPr="00A330D7">
        <w:rPr>
          <w:rFonts w:ascii="Times New Roman" w:eastAsia="Times New Roman" w:hAnsi="Times New Roman" w:cs="Times New Roman"/>
          <w:color w:val="2D2D2D"/>
          <w:spacing w:val="2"/>
          <w:sz w:val="28"/>
          <w:szCs w:val="28"/>
        </w:rPr>
        <w:br/>
        <w:t>2. Для целей настоящего Порядка и</w:t>
      </w:r>
      <w:r w:rsidR="00A330D7">
        <w:rPr>
          <w:rFonts w:ascii="Times New Roman" w:eastAsia="Times New Roman" w:hAnsi="Times New Roman" w:cs="Times New Roman"/>
          <w:color w:val="2D2D2D"/>
          <w:spacing w:val="2"/>
          <w:sz w:val="28"/>
          <w:szCs w:val="28"/>
        </w:rPr>
        <w:t>спользуются следующие понятия:</w:t>
      </w:r>
      <w:r w:rsidR="00A330D7">
        <w:rPr>
          <w:rFonts w:ascii="Times New Roman" w:eastAsia="Times New Roman" w:hAnsi="Times New Roman" w:cs="Times New Roman"/>
          <w:color w:val="2D2D2D"/>
          <w:spacing w:val="2"/>
          <w:sz w:val="28"/>
          <w:szCs w:val="28"/>
        </w:rPr>
        <w:br/>
      </w:r>
      <w:r w:rsidRPr="00A330D7">
        <w:rPr>
          <w:rFonts w:ascii="Times New Roman" w:eastAsia="Times New Roman" w:hAnsi="Times New Roman" w:cs="Times New Roman"/>
          <w:color w:val="2D2D2D"/>
          <w:spacing w:val="2"/>
          <w:sz w:val="28"/>
          <w:szCs w:val="28"/>
        </w:rPr>
        <w:t>розничный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w:t>
      </w:r>
      <w:r w:rsidR="00A330D7">
        <w:rPr>
          <w:rFonts w:ascii="Times New Roman" w:eastAsia="Times New Roman" w:hAnsi="Times New Roman" w:cs="Times New Roman"/>
          <w:color w:val="2D2D2D"/>
          <w:spacing w:val="2"/>
          <w:sz w:val="28"/>
          <w:szCs w:val="28"/>
        </w:rPr>
        <w:t xml:space="preserve"> своем составе торговые места;</w:t>
      </w:r>
      <w:r w:rsidR="00A330D7">
        <w:rPr>
          <w:rFonts w:ascii="Times New Roman" w:eastAsia="Times New Roman" w:hAnsi="Times New Roman" w:cs="Times New Roman"/>
          <w:color w:val="2D2D2D"/>
          <w:spacing w:val="2"/>
          <w:sz w:val="28"/>
          <w:szCs w:val="28"/>
        </w:rPr>
        <w:br/>
      </w:r>
      <w:r w:rsidRPr="00A330D7">
        <w:rPr>
          <w:rFonts w:ascii="Times New Roman" w:eastAsia="Times New Roman" w:hAnsi="Times New Roman" w:cs="Times New Roman"/>
          <w:color w:val="2D2D2D"/>
          <w:spacing w:val="2"/>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w:t>
      </w:r>
      <w:r w:rsidR="003A64C6">
        <w:rPr>
          <w:rFonts w:ascii="Times New Roman" w:eastAsia="Times New Roman" w:hAnsi="Times New Roman" w:cs="Times New Roman"/>
          <w:color w:val="2D2D2D"/>
          <w:spacing w:val="2"/>
          <w:sz w:val="28"/>
          <w:szCs w:val="28"/>
        </w:rPr>
        <w:t xml:space="preserve">енежных расчетов с покупателями </w:t>
      </w:r>
      <w:r w:rsidRPr="00A330D7">
        <w:rPr>
          <w:rFonts w:ascii="Times New Roman" w:eastAsia="Times New Roman" w:hAnsi="Times New Roman" w:cs="Times New Roman"/>
          <w:color w:val="2D2D2D"/>
          <w:spacing w:val="2"/>
          <w:sz w:val="28"/>
          <w:szCs w:val="28"/>
        </w:rPr>
        <w:t>при продаже товаров;</w:t>
      </w:r>
      <w:r w:rsidR="00A330D7">
        <w:rPr>
          <w:rFonts w:ascii="Times New Roman" w:eastAsia="Times New Roman" w:hAnsi="Times New Roman" w:cs="Times New Roman"/>
          <w:color w:val="2D2D2D"/>
          <w:spacing w:val="2"/>
          <w:sz w:val="28"/>
          <w:szCs w:val="28"/>
        </w:rPr>
        <w:br/>
      </w:r>
      <w:r w:rsidRPr="00A330D7">
        <w:rPr>
          <w:rFonts w:ascii="Times New Roman" w:eastAsia="Times New Roman" w:hAnsi="Times New Roman" w:cs="Times New Roman"/>
          <w:color w:val="2D2D2D"/>
          <w:spacing w:val="2"/>
          <w:sz w:val="28"/>
          <w:szCs w:val="28"/>
        </w:rPr>
        <w:t>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w:t>
      </w:r>
      <w:r w:rsidR="00A330D7">
        <w:rPr>
          <w:rFonts w:ascii="Times New Roman" w:eastAsia="Times New Roman" w:hAnsi="Times New Roman" w:cs="Times New Roman"/>
          <w:color w:val="2D2D2D"/>
          <w:spacing w:val="2"/>
          <w:sz w:val="28"/>
          <w:szCs w:val="28"/>
        </w:rPr>
        <w:t>ерно-технического обеспечения;</w:t>
      </w:r>
      <w:r w:rsidR="00A330D7">
        <w:rPr>
          <w:rFonts w:ascii="Times New Roman" w:eastAsia="Times New Roman" w:hAnsi="Times New Roman" w:cs="Times New Roman"/>
          <w:color w:val="2D2D2D"/>
          <w:spacing w:val="2"/>
          <w:sz w:val="28"/>
          <w:szCs w:val="28"/>
        </w:rPr>
        <w:br/>
      </w:r>
      <w:r w:rsidRPr="00A330D7">
        <w:rPr>
          <w:rFonts w:ascii="Times New Roman" w:eastAsia="Times New Roman" w:hAnsi="Times New Roman" w:cs="Times New Roman"/>
          <w:color w:val="2D2D2D"/>
          <w:spacing w:val="2"/>
          <w:sz w:val="28"/>
          <w:szCs w:val="28"/>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w:t>
      </w:r>
      <w:r w:rsidR="00A330D7">
        <w:rPr>
          <w:rFonts w:ascii="Times New Roman" w:eastAsia="Times New Roman" w:hAnsi="Times New Roman" w:cs="Times New Roman"/>
          <w:color w:val="2D2D2D"/>
          <w:spacing w:val="2"/>
          <w:sz w:val="28"/>
          <w:szCs w:val="28"/>
        </w:rPr>
        <w:t>числе передвижное сооружение;</w:t>
      </w:r>
      <w:r w:rsidR="00A330D7">
        <w:rPr>
          <w:rFonts w:ascii="Times New Roman" w:eastAsia="Times New Roman" w:hAnsi="Times New Roman" w:cs="Times New Roman"/>
          <w:color w:val="2D2D2D"/>
          <w:spacing w:val="2"/>
          <w:sz w:val="28"/>
          <w:szCs w:val="28"/>
        </w:rPr>
        <w:br/>
      </w:r>
      <w:r w:rsidRPr="00A330D7">
        <w:rPr>
          <w:rFonts w:ascii="Times New Roman" w:eastAsia="Times New Roman" w:hAnsi="Times New Roman" w:cs="Times New Roman"/>
          <w:color w:val="2D2D2D"/>
          <w:spacing w:val="2"/>
          <w:sz w:val="28"/>
          <w:szCs w:val="28"/>
        </w:rPr>
        <w:t>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w:t>
      </w:r>
      <w:r w:rsidR="00A330D7">
        <w:rPr>
          <w:rFonts w:ascii="Times New Roman" w:eastAsia="Times New Roman" w:hAnsi="Times New Roman" w:cs="Times New Roman"/>
          <w:color w:val="2D2D2D"/>
          <w:spacing w:val="2"/>
          <w:sz w:val="28"/>
          <w:szCs w:val="28"/>
        </w:rPr>
        <w:t xml:space="preserve"> товаров, прохода покупателей;</w:t>
      </w:r>
      <w:r w:rsidR="00A330D7">
        <w:rPr>
          <w:rFonts w:ascii="Times New Roman" w:eastAsia="Times New Roman" w:hAnsi="Times New Roman" w:cs="Times New Roman"/>
          <w:color w:val="2D2D2D"/>
          <w:spacing w:val="2"/>
          <w:sz w:val="28"/>
          <w:szCs w:val="28"/>
        </w:rPr>
        <w:br/>
      </w:r>
      <w:r w:rsidRPr="00A330D7">
        <w:rPr>
          <w:rFonts w:ascii="Times New Roman" w:eastAsia="Times New Roman" w:hAnsi="Times New Roman" w:cs="Times New Roman"/>
          <w:color w:val="2D2D2D"/>
          <w:spacing w:val="2"/>
          <w:sz w:val="28"/>
          <w:szCs w:val="28"/>
        </w:rPr>
        <w:t xml:space="preserve">ярмарка - самостоятельное рыночное мероприятие, доступное для всех товаропроизводителей - продавцов и покупателей, организуемое в </w:t>
      </w:r>
      <w:r w:rsidRPr="00A330D7">
        <w:rPr>
          <w:rFonts w:ascii="Times New Roman" w:eastAsia="Times New Roman" w:hAnsi="Times New Roman" w:cs="Times New Roman"/>
          <w:color w:val="2D2D2D"/>
          <w:spacing w:val="2"/>
          <w:sz w:val="28"/>
          <w:szCs w:val="28"/>
        </w:rPr>
        <w:lastRenderedPageBreak/>
        <w:t>установленном месте и на установленный срок в целях заключения договоров купли-продажи и формирования региональных, межрегиональных и межгосударст</w:t>
      </w:r>
      <w:r w:rsidR="007A1914">
        <w:rPr>
          <w:rFonts w:ascii="Times New Roman" w:eastAsia="Times New Roman" w:hAnsi="Times New Roman" w:cs="Times New Roman"/>
          <w:color w:val="2D2D2D"/>
          <w:spacing w:val="2"/>
          <w:sz w:val="28"/>
          <w:szCs w:val="28"/>
        </w:rPr>
        <w:t>венных хозяйственных связей.</w:t>
      </w:r>
      <w:r w:rsidRPr="00A330D7">
        <w:rPr>
          <w:rFonts w:ascii="Times New Roman" w:eastAsia="Times New Roman" w:hAnsi="Times New Roman" w:cs="Times New Roman"/>
          <w:color w:val="2D2D2D"/>
          <w:spacing w:val="2"/>
          <w:sz w:val="28"/>
          <w:szCs w:val="28"/>
        </w:rPr>
        <w:br/>
        <w:t xml:space="preserve">3. Схема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на территории </w:t>
      </w:r>
      <w:r w:rsidR="00A330D7">
        <w:rPr>
          <w:rFonts w:ascii="Times New Roman" w:hAnsi="Times New Roman" w:cs="Times New Roman"/>
          <w:sz w:val="28"/>
          <w:szCs w:val="28"/>
        </w:rPr>
        <w:t>с</w:t>
      </w:r>
      <w:r w:rsidR="00A330D7" w:rsidRPr="0054675D">
        <w:rPr>
          <w:rFonts w:ascii="Times New Roman" w:hAnsi="Times New Roman" w:cs="Times New Roman"/>
          <w:sz w:val="28"/>
          <w:szCs w:val="28"/>
        </w:rPr>
        <w:t xml:space="preserve">ельского поселения </w:t>
      </w:r>
      <w:r w:rsidR="00A330D7">
        <w:rPr>
          <w:rFonts w:ascii="Times New Roman" w:hAnsi="Times New Roman" w:cs="Times New Roman"/>
          <w:sz w:val="28"/>
          <w:szCs w:val="28"/>
        </w:rPr>
        <w:t>Федоровский</w:t>
      </w:r>
      <w:r w:rsidR="00A330D7" w:rsidRPr="0054675D">
        <w:rPr>
          <w:rFonts w:ascii="Times New Roman" w:hAnsi="Times New Roman" w:cs="Times New Roman"/>
          <w:sz w:val="28"/>
          <w:szCs w:val="28"/>
        </w:rPr>
        <w:t xml:space="preserve"> сельсовет муниципального района </w:t>
      </w:r>
      <w:proofErr w:type="spellStart"/>
      <w:r w:rsidR="00A330D7">
        <w:rPr>
          <w:rFonts w:ascii="Times New Roman" w:hAnsi="Times New Roman" w:cs="Times New Roman"/>
          <w:sz w:val="28"/>
          <w:szCs w:val="28"/>
        </w:rPr>
        <w:t>Хайбуллинский</w:t>
      </w:r>
      <w:proofErr w:type="spellEnd"/>
      <w:r w:rsidR="00A330D7" w:rsidRPr="0054675D">
        <w:rPr>
          <w:rFonts w:ascii="Times New Roman" w:hAnsi="Times New Roman" w:cs="Times New Roman"/>
          <w:sz w:val="28"/>
          <w:szCs w:val="28"/>
        </w:rPr>
        <w:t xml:space="preserve"> район Республики Башкортостан</w:t>
      </w:r>
    </w:p>
    <w:p w:rsidR="007A1914" w:rsidRDefault="00A330D7" w:rsidP="007A1914">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A330D7">
        <w:rPr>
          <w:rFonts w:ascii="Times New Roman" w:eastAsia="Times New Roman" w:hAnsi="Times New Roman" w:cs="Times New Roman"/>
          <w:color w:val="2D2D2D"/>
          <w:spacing w:val="2"/>
          <w:sz w:val="28"/>
          <w:szCs w:val="28"/>
        </w:rPr>
        <w:t xml:space="preserve"> </w:t>
      </w:r>
      <w:r w:rsidR="0054675D" w:rsidRPr="00A330D7">
        <w:rPr>
          <w:rFonts w:ascii="Times New Roman" w:eastAsia="Times New Roman" w:hAnsi="Times New Roman" w:cs="Times New Roman"/>
          <w:color w:val="2D2D2D"/>
          <w:spacing w:val="2"/>
          <w:sz w:val="28"/>
          <w:szCs w:val="28"/>
        </w:rPr>
        <w:t>(далее - схема размещения нестационарных торговых объектов) разрабатывается по форме согласно приложению к настоящему Порядку с учетом необходимости обеспечения устойчивого развития территорий муниципальных образований Республики Башкортостан и достижения нормативов минимальной обеспеченности населения площадью торговых объектов, устанавливаемых Правительством Республики Башкортостан в соответствии с методикой расчета указанных нормативов, утверждаемой Правительством Российской Фед</w:t>
      </w:r>
      <w:r w:rsidR="007A1914">
        <w:rPr>
          <w:rFonts w:ascii="Times New Roman" w:eastAsia="Times New Roman" w:hAnsi="Times New Roman" w:cs="Times New Roman"/>
          <w:color w:val="2D2D2D"/>
          <w:spacing w:val="2"/>
          <w:sz w:val="28"/>
          <w:szCs w:val="28"/>
        </w:rPr>
        <w:t>ерации.</w:t>
      </w:r>
      <w:r w:rsidR="007A1914">
        <w:rPr>
          <w:rFonts w:ascii="Times New Roman" w:eastAsia="Times New Roman" w:hAnsi="Times New Roman" w:cs="Times New Roman"/>
          <w:color w:val="2D2D2D"/>
          <w:spacing w:val="2"/>
          <w:sz w:val="28"/>
          <w:szCs w:val="28"/>
        </w:rPr>
        <w:br/>
      </w:r>
      <w:r w:rsidR="0054675D" w:rsidRPr="00A330D7">
        <w:rPr>
          <w:rFonts w:ascii="Times New Roman" w:eastAsia="Times New Roman" w:hAnsi="Times New Roman" w:cs="Times New Roman"/>
          <w:color w:val="2D2D2D"/>
          <w:spacing w:val="2"/>
          <w:sz w:val="28"/>
          <w:szCs w:val="28"/>
        </w:rPr>
        <w:t xml:space="preserve">4. Схема размещения нестационарных торговых объектов разрабатывается и утверждается органом местного самоуправления Республики Башкортостан, определенным в соответствии с уставом муниципального образования </w:t>
      </w:r>
    </w:p>
    <w:p w:rsidR="007A1914" w:rsidRDefault="0054675D" w:rsidP="007A1914">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A330D7">
        <w:rPr>
          <w:rFonts w:ascii="Times New Roman" w:eastAsia="Times New Roman" w:hAnsi="Times New Roman" w:cs="Times New Roman"/>
          <w:color w:val="2D2D2D"/>
          <w:spacing w:val="2"/>
          <w:sz w:val="28"/>
          <w:szCs w:val="28"/>
        </w:rPr>
        <w:t>5. При разработке схемы размещения нестационарных торговых объектов орган местного самоуправления должен учитывать требо</w:t>
      </w:r>
      <w:r w:rsidR="007A1914">
        <w:rPr>
          <w:rFonts w:ascii="Times New Roman" w:eastAsia="Times New Roman" w:hAnsi="Times New Roman" w:cs="Times New Roman"/>
          <w:color w:val="2D2D2D"/>
          <w:spacing w:val="2"/>
          <w:sz w:val="28"/>
          <w:szCs w:val="28"/>
        </w:rPr>
        <w:t>вания законодательства.</w:t>
      </w:r>
      <w:r w:rsidRPr="00A330D7">
        <w:rPr>
          <w:rFonts w:ascii="Times New Roman" w:eastAsia="Times New Roman" w:hAnsi="Times New Roman" w:cs="Times New Roman"/>
          <w:color w:val="2D2D2D"/>
          <w:spacing w:val="2"/>
          <w:sz w:val="28"/>
          <w:szCs w:val="28"/>
        </w:rPr>
        <w:br/>
        <w:t>6. Схема размещения нестационарных торговых объектов разрабатывается с учетом существующей и планируемой дислокации стационарных и не</w:t>
      </w:r>
      <w:r w:rsidR="007A1914">
        <w:rPr>
          <w:rFonts w:ascii="Times New Roman" w:eastAsia="Times New Roman" w:hAnsi="Times New Roman" w:cs="Times New Roman"/>
          <w:color w:val="2D2D2D"/>
          <w:spacing w:val="2"/>
          <w:sz w:val="28"/>
          <w:szCs w:val="28"/>
        </w:rPr>
        <w:t>стационарных торговых объектов.</w:t>
      </w:r>
      <w:r w:rsidRPr="00A330D7">
        <w:rPr>
          <w:rFonts w:ascii="Times New Roman" w:eastAsia="Times New Roman" w:hAnsi="Times New Roman" w:cs="Times New Roman"/>
          <w:color w:val="2D2D2D"/>
          <w:spacing w:val="2"/>
          <w:sz w:val="28"/>
          <w:szCs w:val="28"/>
        </w:rPr>
        <w:br/>
        <w:t>7. Схема размещения нестационарных торговых объектов утверждается</w:t>
      </w:r>
      <w:r w:rsidR="007A1914">
        <w:rPr>
          <w:rFonts w:ascii="Times New Roman" w:eastAsia="Times New Roman" w:hAnsi="Times New Roman" w:cs="Times New Roman"/>
          <w:color w:val="2D2D2D"/>
          <w:spacing w:val="2"/>
          <w:sz w:val="28"/>
          <w:szCs w:val="28"/>
        </w:rPr>
        <w:t xml:space="preserve"> на срок не менее чем 5 лет.</w:t>
      </w:r>
      <w:r w:rsidRPr="00A330D7">
        <w:rPr>
          <w:rFonts w:ascii="Times New Roman" w:eastAsia="Times New Roman" w:hAnsi="Times New Roman" w:cs="Times New Roman"/>
          <w:color w:val="2D2D2D"/>
          <w:spacing w:val="2"/>
          <w:sz w:val="28"/>
          <w:szCs w:val="28"/>
        </w:rPr>
        <w:br/>
        <w:t>8. В схему размещения нестационарных торговых объектов могут вноситься из</w:t>
      </w:r>
      <w:r w:rsidR="007A1914">
        <w:rPr>
          <w:rFonts w:ascii="Times New Roman" w:eastAsia="Times New Roman" w:hAnsi="Times New Roman" w:cs="Times New Roman"/>
          <w:color w:val="2D2D2D"/>
          <w:spacing w:val="2"/>
          <w:sz w:val="28"/>
          <w:szCs w:val="28"/>
        </w:rPr>
        <w:t>менения не чаще трех раз в год.</w:t>
      </w:r>
      <w:r w:rsidRPr="00A330D7">
        <w:rPr>
          <w:rFonts w:ascii="Times New Roman" w:eastAsia="Times New Roman" w:hAnsi="Times New Roman" w:cs="Times New Roman"/>
          <w:color w:val="2D2D2D"/>
          <w:spacing w:val="2"/>
          <w:sz w:val="28"/>
          <w:szCs w:val="28"/>
        </w:rPr>
        <w:br/>
        <w:t>9. Включение в схему размещения нестационарных торговых объектов, объектов, расположенных на земельных участках, в зданиях, строениях, сооружениях, находящихся в федеральной собственности, осуществляется в порядке, устанавливаемом Прави</w:t>
      </w:r>
      <w:r w:rsidR="007A1914">
        <w:rPr>
          <w:rFonts w:ascii="Times New Roman" w:eastAsia="Times New Roman" w:hAnsi="Times New Roman" w:cs="Times New Roman"/>
          <w:color w:val="2D2D2D"/>
          <w:spacing w:val="2"/>
          <w:sz w:val="28"/>
          <w:szCs w:val="28"/>
        </w:rPr>
        <w:t>тельством Российской Федерации.</w:t>
      </w:r>
      <w:r w:rsidRPr="00A330D7">
        <w:rPr>
          <w:rFonts w:ascii="Times New Roman" w:eastAsia="Times New Roman" w:hAnsi="Times New Roman" w:cs="Times New Roman"/>
          <w:color w:val="2D2D2D"/>
          <w:spacing w:val="2"/>
          <w:sz w:val="28"/>
          <w:szCs w:val="28"/>
        </w:rPr>
        <w:br/>
        <w:t xml:space="preserve">10. Включение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Республики Башкортостан, осуществляется органом местного самоуправления по согласованию с Министерством земельных и имущественных отношений Республики </w:t>
      </w:r>
    </w:p>
    <w:p w:rsidR="007A1914" w:rsidRDefault="007A1914" w:rsidP="007A1914">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Башкортостан.</w:t>
      </w:r>
      <w:r w:rsidR="0054675D" w:rsidRPr="00A330D7">
        <w:rPr>
          <w:rFonts w:ascii="Times New Roman" w:eastAsia="Times New Roman" w:hAnsi="Times New Roman" w:cs="Times New Roman"/>
          <w:color w:val="2D2D2D"/>
          <w:spacing w:val="2"/>
          <w:sz w:val="28"/>
          <w:szCs w:val="28"/>
        </w:rPr>
        <w:br/>
        <w:t>11.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w:t>
      </w:r>
      <w:r w:rsidR="0054675D" w:rsidRPr="00A330D7">
        <w:rPr>
          <w:rFonts w:ascii="Times New Roman" w:eastAsia="Times New Roman" w:hAnsi="Times New Roman" w:cs="Times New Roman"/>
          <w:color w:val="2D2D2D"/>
          <w:spacing w:val="2"/>
          <w:sz w:val="28"/>
          <w:szCs w:val="28"/>
        </w:rPr>
        <w:br/>
      </w:r>
      <w:r w:rsidR="0054675D" w:rsidRPr="00A330D7">
        <w:rPr>
          <w:rFonts w:ascii="Times New Roman" w:eastAsia="Times New Roman" w:hAnsi="Times New Roman" w:cs="Times New Roman"/>
          <w:color w:val="2D2D2D"/>
          <w:spacing w:val="2"/>
          <w:sz w:val="28"/>
          <w:szCs w:val="28"/>
        </w:rPr>
        <w:lastRenderedPageBreak/>
        <w:br/>
        <w:t>12.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на террито</w:t>
      </w:r>
      <w:r>
        <w:rPr>
          <w:rFonts w:ascii="Times New Roman" w:eastAsia="Times New Roman" w:hAnsi="Times New Roman" w:cs="Times New Roman"/>
          <w:color w:val="2D2D2D"/>
          <w:spacing w:val="2"/>
          <w:sz w:val="28"/>
          <w:szCs w:val="28"/>
        </w:rPr>
        <w:t>рии муниципального образования.</w:t>
      </w:r>
      <w:r w:rsidR="0054675D" w:rsidRPr="00A330D7">
        <w:rPr>
          <w:rFonts w:ascii="Times New Roman" w:eastAsia="Times New Roman" w:hAnsi="Times New Roman" w:cs="Times New Roman"/>
          <w:color w:val="2D2D2D"/>
          <w:spacing w:val="2"/>
          <w:sz w:val="28"/>
          <w:szCs w:val="28"/>
        </w:rPr>
        <w:br/>
        <w:t>13. Требования настоящего Порядка не распространяются на отношения, связанные с размещением не</w:t>
      </w:r>
      <w:r>
        <w:rPr>
          <w:rFonts w:ascii="Times New Roman" w:eastAsia="Times New Roman" w:hAnsi="Times New Roman" w:cs="Times New Roman"/>
          <w:color w:val="2D2D2D"/>
          <w:spacing w:val="2"/>
          <w:sz w:val="28"/>
          <w:szCs w:val="28"/>
        </w:rPr>
        <w:t>стационарных торговых объектов:</w:t>
      </w:r>
      <w:r w:rsidR="0054675D" w:rsidRPr="00A330D7">
        <w:rPr>
          <w:rFonts w:ascii="Times New Roman" w:eastAsia="Times New Roman" w:hAnsi="Times New Roman" w:cs="Times New Roman"/>
          <w:color w:val="2D2D2D"/>
          <w:spacing w:val="2"/>
          <w:sz w:val="28"/>
          <w:szCs w:val="28"/>
        </w:rPr>
        <w:br/>
        <w:t>находящихся на территориях розничны</w:t>
      </w:r>
      <w:r>
        <w:rPr>
          <w:rFonts w:ascii="Times New Roman" w:eastAsia="Times New Roman" w:hAnsi="Times New Roman" w:cs="Times New Roman"/>
          <w:color w:val="2D2D2D"/>
          <w:spacing w:val="2"/>
          <w:sz w:val="28"/>
          <w:szCs w:val="28"/>
        </w:rPr>
        <w:t>х рынков;</w:t>
      </w:r>
      <w:r w:rsidR="0054675D" w:rsidRPr="00A330D7">
        <w:rPr>
          <w:rFonts w:ascii="Times New Roman" w:eastAsia="Times New Roman" w:hAnsi="Times New Roman" w:cs="Times New Roman"/>
          <w:color w:val="2D2D2D"/>
          <w:spacing w:val="2"/>
          <w:sz w:val="28"/>
          <w:szCs w:val="28"/>
        </w:rPr>
        <w:br/>
        <w:t>при проведении праздничных, общественно-политических, культурно-массовых и спортивных мероприят</w:t>
      </w:r>
      <w:r>
        <w:rPr>
          <w:rFonts w:ascii="Times New Roman" w:eastAsia="Times New Roman" w:hAnsi="Times New Roman" w:cs="Times New Roman"/>
          <w:color w:val="2D2D2D"/>
          <w:spacing w:val="2"/>
          <w:sz w:val="28"/>
          <w:szCs w:val="28"/>
        </w:rPr>
        <w:t>ий, имеющих временный характер;</w:t>
      </w:r>
      <w:r>
        <w:rPr>
          <w:rFonts w:ascii="Times New Roman" w:eastAsia="Times New Roman" w:hAnsi="Times New Roman" w:cs="Times New Roman"/>
          <w:color w:val="2D2D2D"/>
          <w:spacing w:val="2"/>
          <w:sz w:val="28"/>
          <w:szCs w:val="28"/>
        </w:rPr>
        <w:br/>
        <w:t>при проведении ярмарок.</w:t>
      </w:r>
      <w:r w:rsidR="0054675D" w:rsidRPr="00A330D7">
        <w:rPr>
          <w:rFonts w:ascii="Times New Roman" w:eastAsia="Times New Roman" w:hAnsi="Times New Roman" w:cs="Times New Roman"/>
          <w:color w:val="2D2D2D"/>
          <w:spacing w:val="2"/>
          <w:sz w:val="28"/>
          <w:szCs w:val="28"/>
        </w:rPr>
        <w:br/>
        <w:t>14.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Государственного комитета Республики Башкортостан по торговле и защите прав потребителей и органа местного самоуправления в информационно-теле</w:t>
      </w:r>
      <w:r>
        <w:rPr>
          <w:rFonts w:ascii="Times New Roman" w:eastAsia="Times New Roman" w:hAnsi="Times New Roman" w:cs="Times New Roman"/>
          <w:color w:val="2D2D2D"/>
          <w:spacing w:val="2"/>
          <w:sz w:val="28"/>
          <w:szCs w:val="28"/>
        </w:rPr>
        <w:t>коммуникационной сети Интернет.</w:t>
      </w:r>
      <w:r w:rsidR="0054675D" w:rsidRPr="00A330D7">
        <w:rPr>
          <w:rFonts w:ascii="Times New Roman" w:eastAsia="Times New Roman" w:hAnsi="Times New Roman" w:cs="Times New Roman"/>
          <w:color w:val="2D2D2D"/>
          <w:spacing w:val="2"/>
          <w:sz w:val="28"/>
          <w:szCs w:val="28"/>
        </w:rPr>
        <w:br/>
        <w:t xml:space="preserve">15. Утверждение схемы размещения нестационарных торговых объектов и внесение в нее изменений не могут служить основаниями для пересмотра мест размещения нестационарных торговых объектов, строительство, реконструкция или эксплуатация которых были начаты </w:t>
      </w:r>
      <w:r>
        <w:rPr>
          <w:rFonts w:ascii="Times New Roman" w:eastAsia="Times New Roman" w:hAnsi="Times New Roman" w:cs="Times New Roman"/>
          <w:color w:val="2D2D2D"/>
          <w:spacing w:val="2"/>
          <w:sz w:val="28"/>
          <w:szCs w:val="28"/>
        </w:rPr>
        <w:t>до утверждения указанной схемы.</w:t>
      </w:r>
      <w:r w:rsidR="0054675D" w:rsidRPr="00A330D7">
        <w:rPr>
          <w:rFonts w:ascii="Times New Roman" w:eastAsia="Times New Roman" w:hAnsi="Times New Roman" w:cs="Times New Roman"/>
          <w:color w:val="2D2D2D"/>
          <w:spacing w:val="2"/>
          <w:sz w:val="28"/>
          <w:szCs w:val="28"/>
        </w:rPr>
        <w:br/>
        <w:t>16. Орган местного самоуправления после утверждения схемы размещения нестационарных торговых объектов или внесения в нее изменений в течение десяти рабочих дней представляет в Государственный комитет Республики Башкортостан по торговле и защите прав потребителей соответствующий муниципальный правовой акт и схему размещения нестационарных торгов</w:t>
      </w:r>
      <w:r>
        <w:rPr>
          <w:rFonts w:ascii="Times New Roman" w:eastAsia="Times New Roman" w:hAnsi="Times New Roman" w:cs="Times New Roman"/>
          <w:color w:val="2D2D2D"/>
          <w:spacing w:val="2"/>
          <w:sz w:val="28"/>
          <w:szCs w:val="28"/>
        </w:rPr>
        <w:t>ых объектов в электронном виде.</w:t>
      </w:r>
      <w:r w:rsidR="0054675D" w:rsidRPr="00A330D7">
        <w:rPr>
          <w:rFonts w:ascii="Times New Roman" w:eastAsia="Times New Roman" w:hAnsi="Times New Roman" w:cs="Times New Roman"/>
          <w:color w:val="2D2D2D"/>
          <w:spacing w:val="2"/>
          <w:sz w:val="28"/>
          <w:szCs w:val="28"/>
        </w:rPr>
        <w:br/>
        <w:t>17.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осуществляется на основании схемы размещения нестационарных торговых объектов и договора на размещение нестационарного торгового объекта, заключенного с органом местного самоуправления.</w:t>
      </w:r>
      <w:r w:rsidR="0054675D" w:rsidRPr="00A330D7">
        <w:rPr>
          <w:rFonts w:ascii="Times New Roman" w:eastAsia="Times New Roman" w:hAnsi="Times New Roman" w:cs="Times New Roman"/>
          <w:color w:val="2D2D2D"/>
          <w:spacing w:val="2"/>
          <w:sz w:val="28"/>
          <w:szCs w:val="28"/>
        </w:rPr>
        <w:br/>
      </w:r>
    </w:p>
    <w:p w:rsidR="007A1914" w:rsidRDefault="007A1914" w:rsidP="007A1914">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p>
    <w:p w:rsidR="007A1914" w:rsidRDefault="007A1914" w:rsidP="007A1914">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p>
    <w:p w:rsidR="00A330D7" w:rsidRPr="00A330D7" w:rsidRDefault="00A330D7" w:rsidP="00A330D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54675D" w:rsidRPr="00A330D7" w:rsidRDefault="0054675D" w:rsidP="00A330D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p>
    <w:p w:rsidR="007A1914" w:rsidRDefault="007A1914" w:rsidP="007A1914">
      <w:pPr>
        <w:spacing w:after="0" w:line="240" w:lineRule="auto"/>
        <w:jc w:val="right"/>
        <w:rPr>
          <w:rFonts w:ascii="Times New Roman" w:eastAsia="Times New Roman" w:hAnsi="Times New Roman" w:cs="Times New Roman"/>
          <w:color w:val="3C3C3C"/>
          <w:spacing w:val="2"/>
          <w:sz w:val="28"/>
          <w:szCs w:val="28"/>
        </w:rPr>
      </w:pPr>
      <w:r>
        <w:rPr>
          <w:rFonts w:ascii="Times New Roman" w:eastAsia="Times New Roman" w:hAnsi="Times New Roman" w:cs="Times New Roman"/>
          <w:color w:val="3C3C3C"/>
          <w:spacing w:val="2"/>
          <w:sz w:val="28"/>
          <w:szCs w:val="28"/>
        </w:rPr>
        <w:lastRenderedPageBreak/>
        <w:t>Приложение</w:t>
      </w:r>
    </w:p>
    <w:p w:rsidR="007A1914" w:rsidRPr="00A330D7" w:rsidRDefault="007A1914" w:rsidP="007A1914">
      <w:pPr>
        <w:spacing w:after="0" w:line="240" w:lineRule="auto"/>
        <w:ind w:left="5670"/>
        <w:jc w:val="right"/>
        <w:rPr>
          <w:rFonts w:ascii="Times New Roman" w:hAnsi="Times New Roman" w:cs="Times New Roman"/>
          <w:sz w:val="28"/>
          <w:szCs w:val="28"/>
        </w:rPr>
      </w:pPr>
      <w:r>
        <w:rPr>
          <w:rFonts w:ascii="Times New Roman" w:hAnsi="Times New Roman" w:cs="Times New Roman"/>
          <w:sz w:val="28"/>
          <w:szCs w:val="28"/>
        </w:rPr>
        <w:t xml:space="preserve">к </w:t>
      </w:r>
      <w:r w:rsidRPr="00A330D7">
        <w:rPr>
          <w:rFonts w:ascii="Times New Roman" w:hAnsi="Times New Roman" w:cs="Times New Roman"/>
          <w:sz w:val="28"/>
          <w:szCs w:val="28"/>
        </w:rPr>
        <w:t>По</w:t>
      </w:r>
      <w:r>
        <w:rPr>
          <w:rFonts w:ascii="Times New Roman" w:hAnsi="Times New Roman" w:cs="Times New Roman"/>
          <w:sz w:val="28"/>
          <w:szCs w:val="28"/>
        </w:rPr>
        <w:t>становлению   администрации   с</w:t>
      </w:r>
      <w:r w:rsidRPr="00A330D7">
        <w:rPr>
          <w:rFonts w:ascii="Times New Roman" w:hAnsi="Times New Roman" w:cs="Times New Roman"/>
          <w:sz w:val="28"/>
          <w:szCs w:val="28"/>
        </w:rPr>
        <w:t xml:space="preserve">ельского поселения   </w:t>
      </w:r>
      <w:r>
        <w:rPr>
          <w:rFonts w:ascii="Times New Roman" w:hAnsi="Times New Roman" w:cs="Times New Roman"/>
          <w:sz w:val="28"/>
          <w:szCs w:val="28"/>
        </w:rPr>
        <w:t>Федоровский</w:t>
      </w:r>
      <w:r w:rsidRPr="00A330D7">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sidRPr="00A330D7">
        <w:rPr>
          <w:rFonts w:ascii="Times New Roman" w:hAnsi="Times New Roman" w:cs="Times New Roman"/>
          <w:sz w:val="28"/>
          <w:szCs w:val="28"/>
        </w:rPr>
        <w:t xml:space="preserve"> район                                                                  Республики  Башкортостан</w:t>
      </w:r>
    </w:p>
    <w:p w:rsidR="007A1914" w:rsidRPr="00A330D7" w:rsidRDefault="007A1914" w:rsidP="007A1914">
      <w:pPr>
        <w:spacing w:after="0" w:line="240" w:lineRule="auto"/>
        <w:ind w:left="5670"/>
        <w:jc w:val="right"/>
        <w:rPr>
          <w:rFonts w:ascii="Times New Roman" w:hAnsi="Times New Roman" w:cs="Times New Roman"/>
          <w:sz w:val="28"/>
          <w:szCs w:val="28"/>
        </w:rPr>
      </w:pPr>
      <w:r w:rsidRPr="00A330D7">
        <w:rPr>
          <w:rFonts w:ascii="Times New Roman" w:hAnsi="Times New Roman" w:cs="Times New Roman"/>
          <w:sz w:val="28"/>
          <w:szCs w:val="28"/>
        </w:rPr>
        <w:t>от  «</w:t>
      </w:r>
      <w:r>
        <w:rPr>
          <w:rFonts w:ascii="Times New Roman" w:hAnsi="Times New Roman" w:cs="Times New Roman"/>
          <w:sz w:val="28"/>
          <w:szCs w:val="28"/>
        </w:rPr>
        <w:t>17</w:t>
      </w:r>
      <w:r w:rsidRPr="00A330D7">
        <w:rPr>
          <w:rFonts w:ascii="Times New Roman" w:hAnsi="Times New Roman" w:cs="Times New Roman"/>
          <w:sz w:val="28"/>
          <w:szCs w:val="28"/>
        </w:rPr>
        <w:t xml:space="preserve">» </w:t>
      </w:r>
      <w:r>
        <w:rPr>
          <w:rFonts w:ascii="Times New Roman" w:hAnsi="Times New Roman" w:cs="Times New Roman"/>
          <w:sz w:val="28"/>
          <w:szCs w:val="28"/>
        </w:rPr>
        <w:t>апреля</w:t>
      </w:r>
      <w:r w:rsidRPr="00A330D7">
        <w:rPr>
          <w:rFonts w:ascii="Times New Roman" w:hAnsi="Times New Roman" w:cs="Times New Roman"/>
          <w:sz w:val="28"/>
          <w:szCs w:val="28"/>
        </w:rPr>
        <w:t xml:space="preserve"> 201</w:t>
      </w:r>
      <w:r>
        <w:rPr>
          <w:rFonts w:ascii="Times New Roman" w:hAnsi="Times New Roman" w:cs="Times New Roman"/>
          <w:sz w:val="28"/>
          <w:szCs w:val="28"/>
        </w:rPr>
        <w:t>9 г.  №57-а</w:t>
      </w:r>
    </w:p>
    <w:p w:rsidR="007A1914" w:rsidRDefault="0054675D" w:rsidP="007A1914">
      <w:pPr>
        <w:spacing w:after="0" w:line="240" w:lineRule="auto"/>
        <w:jc w:val="right"/>
        <w:rPr>
          <w:rFonts w:ascii="Times New Roman" w:eastAsia="Times New Roman" w:hAnsi="Times New Roman" w:cs="Times New Roman"/>
          <w:color w:val="3C3C3C"/>
          <w:spacing w:val="2"/>
          <w:sz w:val="28"/>
          <w:szCs w:val="28"/>
        </w:rPr>
      </w:pPr>
      <w:r w:rsidRPr="00A330D7">
        <w:rPr>
          <w:rFonts w:ascii="Times New Roman" w:eastAsia="Times New Roman" w:hAnsi="Times New Roman" w:cs="Times New Roman"/>
          <w:color w:val="3C3C3C"/>
          <w:spacing w:val="2"/>
          <w:sz w:val="28"/>
          <w:szCs w:val="28"/>
        </w:rPr>
        <w:t xml:space="preserve"> </w:t>
      </w:r>
    </w:p>
    <w:p w:rsidR="007A1914" w:rsidRDefault="007A1914" w:rsidP="00A330D7">
      <w:pPr>
        <w:spacing w:after="0" w:line="240" w:lineRule="auto"/>
        <w:jc w:val="center"/>
        <w:rPr>
          <w:rFonts w:ascii="Times New Roman" w:eastAsia="Times New Roman" w:hAnsi="Times New Roman" w:cs="Times New Roman"/>
          <w:color w:val="3C3C3C"/>
          <w:spacing w:val="2"/>
          <w:sz w:val="28"/>
          <w:szCs w:val="28"/>
        </w:rPr>
      </w:pPr>
    </w:p>
    <w:p w:rsidR="007A1914" w:rsidRDefault="0054675D" w:rsidP="00A330D7">
      <w:pPr>
        <w:spacing w:after="0" w:line="240" w:lineRule="auto"/>
        <w:jc w:val="center"/>
        <w:rPr>
          <w:rFonts w:ascii="Times New Roman" w:eastAsia="Times New Roman" w:hAnsi="Times New Roman" w:cs="Times New Roman"/>
          <w:color w:val="3C3C3C"/>
          <w:spacing w:val="2"/>
          <w:sz w:val="28"/>
          <w:szCs w:val="28"/>
        </w:rPr>
      </w:pPr>
      <w:r w:rsidRPr="00A330D7">
        <w:rPr>
          <w:rFonts w:ascii="Times New Roman" w:eastAsia="Times New Roman" w:hAnsi="Times New Roman" w:cs="Times New Roman"/>
          <w:color w:val="3C3C3C"/>
          <w:spacing w:val="2"/>
          <w:sz w:val="28"/>
          <w:szCs w:val="28"/>
        </w:rPr>
        <w:t xml:space="preserve">СХЕМА </w:t>
      </w:r>
    </w:p>
    <w:p w:rsidR="00A330D7" w:rsidRPr="0054675D" w:rsidRDefault="0054675D" w:rsidP="00A330D7">
      <w:pPr>
        <w:spacing w:after="0" w:line="240" w:lineRule="auto"/>
        <w:jc w:val="center"/>
        <w:rPr>
          <w:rFonts w:ascii="Times New Roman" w:hAnsi="Times New Roman" w:cs="Times New Roman"/>
          <w:bCs/>
          <w:sz w:val="28"/>
          <w:szCs w:val="28"/>
        </w:rPr>
      </w:pPr>
      <w:r w:rsidRPr="00A330D7">
        <w:rPr>
          <w:rFonts w:ascii="Times New Roman" w:eastAsia="Times New Roman" w:hAnsi="Times New Roman" w:cs="Times New Roman"/>
          <w:color w:val="3C3C3C"/>
          <w:spacing w:val="2"/>
          <w:sz w:val="28"/>
          <w:szCs w:val="28"/>
        </w:rPr>
        <w:t>размещения нестационарных торговых объектов</w:t>
      </w:r>
      <w:r w:rsidR="00A330D7" w:rsidRPr="00A330D7">
        <w:rPr>
          <w:rFonts w:ascii="Times New Roman" w:hAnsi="Times New Roman" w:cs="Times New Roman"/>
          <w:bCs/>
          <w:sz w:val="28"/>
          <w:szCs w:val="28"/>
        </w:rPr>
        <w:t xml:space="preserve"> </w:t>
      </w:r>
    </w:p>
    <w:p w:rsidR="0054675D" w:rsidRPr="00A330D7" w:rsidRDefault="00A330D7" w:rsidP="00A330D7">
      <w:pPr>
        <w:spacing w:after="0" w:line="240" w:lineRule="auto"/>
        <w:jc w:val="center"/>
        <w:rPr>
          <w:rFonts w:ascii="Times New Roman" w:hAnsi="Times New Roman" w:cs="Times New Roman"/>
          <w:sz w:val="28"/>
          <w:szCs w:val="28"/>
        </w:rPr>
      </w:pPr>
      <w:r w:rsidRPr="0054675D">
        <w:rPr>
          <w:rFonts w:ascii="Times New Roman" w:hAnsi="Times New Roman" w:cs="Times New Roman"/>
          <w:bCs/>
          <w:sz w:val="28"/>
          <w:szCs w:val="28"/>
        </w:rPr>
        <w:t>на территории</w:t>
      </w:r>
      <w:r>
        <w:rPr>
          <w:rFonts w:ascii="Times New Roman" w:hAnsi="Times New Roman" w:cs="Times New Roman"/>
          <w:sz w:val="28"/>
          <w:szCs w:val="28"/>
        </w:rPr>
        <w:t xml:space="preserve"> с</w:t>
      </w:r>
      <w:r w:rsidRPr="0054675D">
        <w:rPr>
          <w:rFonts w:ascii="Times New Roman" w:hAnsi="Times New Roman" w:cs="Times New Roman"/>
          <w:sz w:val="28"/>
          <w:szCs w:val="28"/>
        </w:rPr>
        <w:t xml:space="preserve">ельского поселения </w:t>
      </w:r>
      <w:r>
        <w:rPr>
          <w:rFonts w:ascii="Times New Roman" w:hAnsi="Times New Roman" w:cs="Times New Roman"/>
          <w:sz w:val="28"/>
          <w:szCs w:val="28"/>
        </w:rPr>
        <w:t>Федоровский</w:t>
      </w:r>
      <w:r w:rsidRPr="0054675D">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Хайбуллинский</w:t>
      </w:r>
      <w:proofErr w:type="spellEnd"/>
      <w:r w:rsidRPr="0054675D">
        <w:rPr>
          <w:rFonts w:ascii="Times New Roman" w:hAnsi="Times New Roman" w:cs="Times New Roman"/>
          <w:sz w:val="28"/>
          <w:szCs w:val="28"/>
        </w:rPr>
        <w:t xml:space="preserve"> район Республики Башкортостан</w:t>
      </w:r>
    </w:p>
    <w:p w:rsidR="0054675D" w:rsidRPr="00A330D7" w:rsidRDefault="0054675D" w:rsidP="007A1914">
      <w:pPr>
        <w:shd w:val="clear" w:color="auto" w:fill="FFFFFF"/>
        <w:spacing w:after="0" w:line="315" w:lineRule="atLeast"/>
        <w:jc w:val="right"/>
        <w:textAlignment w:val="baseline"/>
        <w:rPr>
          <w:rFonts w:ascii="Times New Roman" w:eastAsia="Times New Roman" w:hAnsi="Times New Roman" w:cs="Times New Roman"/>
          <w:color w:val="3C3C3C"/>
          <w:spacing w:val="2"/>
          <w:sz w:val="28"/>
          <w:szCs w:val="28"/>
        </w:rPr>
      </w:pPr>
      <w:r w:rsidRPr="00A330D7">
        <w:rPr>
          <w:rFonts w:ascii="Times New Roman" w:eastAsia="Times New Roman" w:hAnsi="Times New Roman" w:cs="Times New Roman"/>
          <w:color w:val="2D2D2D"/>
          <w:spacing w:val="2"/>
          <w:sz w:val="28"/>
          <w:szCs w:val="28"/>
        </w:rPr>
        <w:br/>
      </w:r>
    </w:p>
    <w:p w:rsidR="007A1914" w:rsidRPr="00A330D7" w:rsidRDefault="007A1914" w:rsidP="007A1914">
      <w:pPr>
        <w:spacing w:after="0" w:line="240" w:lineRule="auto"/>
        <w:jc w:val="center"/>
        <w:rPr>
          <w:rFonts w:ascii="Times New Roman" w:eastAsia="Times New Roman" w:hAnsi="Times New Roman" w:cs="Times New Roman"/>
          <w:color w:val="2D2D2D"/>
          <w:spacing w:val="2"/>
          <w:sz w:val="28"/>
          <w:szCs w:val="28"/>
        </w:rPr>
      </w:pPr>
      <w:bookmarkStart w:id="0" w:name="_GoBack"/>
      <w:bookmarkEnd w:id="0"/>
    </w:p>
    <w:p w:rsidR="0054675D" w:rsidRPr="00A330D7" w:rsidRDefault="0054675D" w:rsidP="00A330D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rPr>
      </w:pPr>
      <w:r w:rsidRPr="00A330D7">
        <w:rPr>
          <w:rFonts w:ascii="Times New Roman" w:eastAsia="Times New Roman" w:hAnsi="Times New Roman" w:cs="Times New Roman"/>
          <w:color w:val="2D2D2D"/>
          <w:spacing w:val="2"/>
          <w:sz w:val="28"/>
          <w:szCs w:val="28"/>
        </w:rPr>
        <w:br/>
      </w:r>
    </w:p>
    <w:tbl>
      <w:tblPr>
        <w:tblW w:w="0" w:type="auto"/>
        <w:tblCellMar>
          <w:left w:w="0" w:type="dxa"/>
          <w:right w:w="0" w:type="dxa"/>
        </w:tblCellMar>
        <w:tblLook w:val="04A0"/>
      </w:tblPr>
      <w:tblGrid>
        <w:gridCol w:w="507"/>
        <w:gridCol w:w="1661"/>
        <w:gridCol w:w="1429"/>
        <w:gridCol w:w="1431"/>
        <w:gridCol w:w="1431"/>
        <w:gridCol w:w="1431"/>
        <w:gridCol w:w="1465"/>
      </w:tblGrid>
      <w:tr w:rsidR="0054675D" w:rsidRPr="00A330D7" w:rsidTr="00531A16">
        <w:trPr>
          <w:trHeight w:val="12"/>
        </w:trPr>
        <w:tc>
          <w:tcPr>
            <w:tcW w:w="554" w:type="dxa"/>
            <w:hideMark/>
          </w:tcPr>
          <w:p w:rsidR="0054675D" w:rsidRPr="00A330D7" w:rsidRDefault="0054675D" w:rsidP="00A330D7">
            <w:pPr>
              <w:spacing w:after="0" w:line="240" w:lineRule="auto"/>
              <w:jc w:val="both"/>
              <w:rPr>
                <w:rFonts w:ascii="Times New Roman" w:eastAsia="Times New Roman" w:hAnsi="Times New Roman" w:cs="Times New Roman"/>
                <w:sz w:val="28"/>
                <w:szCs w:val="28"/>
              </w:rPr>
            </w:pPr>
          </w:p>
        </w:tc>
        <w:tc>
          <w:tcPr>
            <w:tcW w:w="2402" w:type="dxa"/>
            <w:hideMark/>
          </w:tcPr>
          <w:p w:rsidR="0054675D" w:rsidRPr="00A330D7" w:rsidRDefault="0054675D" w:rsidP="00A330D7">
            <w:pPr>
              <w:spacing w:after="0" w:line="240" w:lineRule="auto"/>
              <w:jc w:val="both"/>
              <w:rPr>
                <w:rFonts w:ascii="Times New Roman" w:eastAsia="Times New Roman" w:hAnsi="Times New Roman" w:cs="Times New Roman"/>
                <w:sz w:val="28"/>
                <w:szCs w:val="28"/>
              </w:rPr>
            </w:pPr>
          </w:p>
        </w:tc>
        <w:tc>
          <w:tcPr>
            <w:tcW w:w="2218" w:type="dxa"/>
            <w:hideMark/>
          </w:tcPr>
          <w:p w:rsidR="0054675D" w:rsidRPr="00A330D7" w:rsidRDefault="0054675D" w:rsidP="00A330D7">
            <w:pPr>
              <w:spacing w:after="0" w:line="240" w:lineRule="auto"/>
              <w:jc w:val="both"/>
              <w:rPr>
                <w:rFonts w:ascii="Times New Roman" w:eastAsia="Times New Roman" w:hAnsi="Times New Roman" w:cs="Times New Roman"/>
                <w:sz w:val="28"/>
                <w:szCs w:val="28"/>
              </w:rPr>
            </w:pPr>
          </w:p>
        </w:tc>
        <w:tc>
          <w:tcPr>
            <w:tcW w:w="2033" w:type="dxa"/>
            <w:hideMark/>
          </w:tcPr>
          <w:p w:rsidR="0054675D" w:rsidRPr="00A330D7" w:rsidRDefault="0054675D" w:rsidP="00A330D7">
            <w:pPr>
              <w:spacing w:after="0" w:line="240" w:lineRule="auto"/>
              <w:jc w:val="both"/>
              <w:rPr>
                <w:rFonts w:ascii="Times New Roman" w:eastAsia="Times New Roman" w:hAnsi="Times New Roman" w:cs="Times New Roman"/>
                <w:sz w:val="28"/>
                <w:szCs w:val="28"/>
              </w:rPr>
            </w:pPr>
          </w:p>
        </w:tc>
        <w:tc>
          <w:tcPr>
            <w:tcW w:w="2033" w:type="dxa"/>
            <w:hideMark/>
          </w:tcPr>
          <w:p w:rsidR="0054675D" w:rsidRPr="00A330D7" w:rsidRDefault="0054675D" w:rsidP="00A330D7">
            <w:pPr>
              <w:spacing w:after="0" w:line="240" w:lineRule="auto"/>
              <w:jc w:val="both"/>
              <w:rPr>
                <w:rFonts w:ascii="Times New Roman" w:eastAsia="Times New Roman" w:hAnsi="Times New Roman" w:cs="Times New Roman"/>
                <w:sz w:val="28"/>
                <w:szCs w:val="28"/>
              </w:rPr>
            </w:pPr>
          </w:p>
        </w:tc>
        <w:tc>
          <w:tcPr>
            <w:tcW w:w="2218" w:type="dxa"/>
            <w:hideMark/>
          </w:tcPr>
          <w:p w:rsidR="0054675D" w:rsidRPr="00A330D7" w:rsidRDefault="0054675D" w:rsidP="00A330D7">
            <w:pPr>
              <w:spacing w:after="0" w:line="240" w:lineRule="auto"/>
              <w:jc w:val="both"/>
              <w:rPr>
                <w:rFonts w:ascii="Times New Roman" w:eastAsia="Times New Roman" w:hAnsi="Times New Roman" w:cs="Times New Roman"/>
                <w:sz w:val="28"/>
                <w:szCs w:val="28"/>
              </w:rPr>
            </w:pPr>
          </w:p>
        </w:tc>
        <w:tc>
          <w:tcPr>
            <w:tcW w:w="2218" w:type="dxa"/>
            <w:hideMark/>
          </w:tcPr>
          <w:p w:rsidR="0054675D" w:rsidRPr="00A330D7" w:rsidRDefault="0054675D" w:rsidP="00A330D7">
            <w:pPr>
              <w:spacing w:after="0" w:line="240" w:lineRule="auto"/>
              <w:jc w:val="both"/>
              <w:rPr>
                <w:rFonts w:ascii="Times New Roman" w:eastAsia="Times New Roman" w:hAnsi="Times New Roman" w:cs="Times New Roman"/>
                <w:sz w:val="28"/>
                <w:szCs w:val="28"/>
              </w:rPr>
            </w:pPr>
          </w:p>
        </w:tc>
      </w:tr>
      <w:tr w:rsidR="0054675D" w:rsidRPr="00A330D7" w:rsidTr="00531A1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315" w:lineRule="atLeast"/>
              <w:jc w:val="both"/>
              <w:textAlignment w:val="baseline"/>
              <w:rPr>
                <w:rFonts w:ascii="Times New Roman" w:eastAsia="Times New Roman" w:hAnsi="Times New Roman" w:cs="Times New Roman"/>
                <w:color w:val="2D2D2D"/>
                <w:sz w:val="28"/>
                <w:szCs w:val="28"/>
              </w:rPr>
            </w:pPr>
            <w:r w:rsidRPr="00A330D7">
              <w:rPr>
                <w:rFonts w:ascii="Times New Roman" w:eastAsia="Times New Roman" w:hAnsi="Times New Roman" w:cs="Times New Roman"/>
                <w:color w:val="2D2D2D"/>
                <w:sz w:val="28"/>
                <w:szCs w:val="28"/>
              </w:rPr>
              <w:t xml:space="preserve">N </w:t>
            </w:r>
            <w:proofErr w:type="spellStart"/>
            <w:r w:rsidRPr="00A330D7">
              <w:rPr>
                <w:rFonts w:ascii="Times New Roman" w:eastAsia="Times New Roman" w:hAnsi="Times New Roman" w:cs="Times New Roman"/>
                <w:color w:val="2D2D2D"/>
                <w:sz w:val="28"/>
                <w:szCs w:val="28"/>
              </w:rPr>
              <w:t>п</w:t>
            </w:r>
            <w:proofErr w:type="spellEnd"/>
            <w:r w:rsidRPr="00A330D7">
              <w:rPr>
                <w:rFonts w:ascii="Times New Roman" w:eastAsia="Times New Roman" w:hAnsi="Times New Roman" w:cs="Times New Roman"/>
                <w:color w:val="2D2D2D"/>
                <w:sz w:val="28"/>
                <w:szCs w:val="28"/>
              </w:rPr>
              <w:t>/</w:t>
            </w:r>
            <w:proofErr w:type="spellStart"/>
            <w:r w:rsidRPr="00A330D7">
              <w:rPr>
                <w:rFonts w:ascii="Times New Roman" w:eastAsia="Times New Roman" w:hAnsi="Times New Roman" w:cs="Times New Roman"/>
                <w:color w:val="2D2D2D"/>
                <w:sz w:val="28"/>
                <w:szCs w:val="28"/>
              </w:rPr>
              <w:t>п</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315" w:lineRule="atLeast"/>
              <w:jc w:val="both"/>
              <w:textAlignment w:val="baseline"/>
              <w:rPr>
                <w:rFonts w:ascii="Times New Roman" w:eastAsia="Times New Roman" w:hAnsi="Times New Roman" w:cs="Times New Roman"/>
                <w:color w:val="2D2D2D"/>
                <w:sz w:val="28"/>
                <w:szCs w:val="28"/>
              </w:rPr>
            </w:pPr>
            <w:r w:rsidRPr="00A330D7">
              <w:rPr>
                <w:rFonts w:ascii="Times New Roman" w:eastAsia="Times New Roman" w:hAnsi="Times New Roman" w:cs="Times New Roman"/>
                <w:color w:val="2D2D2D"/>
                <w:sz w:val="28"/>
                <w:szCs w:val="28"/>
              </w:rPr>
              <w:t>Месторасположение нестационарного торгового объекта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315" w:lineRule="atLeast"/>
              <w:jc w:val="both"/>
              <w:textAlignment w:val="baseline"/>
              <w:rPr>
                <w:rFonts w:ascii="Times New Roman" w:eastAsia="Times New Roman" w:hAnsi="Times New Roman" w:cs="Times New Roman"/>
                <w:color w:val="2D2D2D"/>
                <w:sz w:val="28"/>
                <w:szCs w:val="28"/>
              </w:rPr>
            </w:pPr>
            <w:r w:rsidRPr="00A330D7">
              <w:rPr>
                <w:rFonts w:ascii="Times New Roman" w:eastAsia="Times New Roman" w:hAnsi="Times New Roman" w:cs="Times New Roman"/>
                <w:color w:val="2D2D2D"/>
                <w:sz w:val="28"/>
                <w:szCs w:val="28"/>
              </w:rPr>
              <w:t>Нестационарный торговый объект (указать какой)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315" w:lineRule="atLeast"/>
              <w:jc w:val="both"/>
              <w:textAlignment w:val="baseline"/>
              <w:rPr>
                <w:rFonts w:ascii="Times New Roman" w:eastAsia="Times New Roman" w:hAnsi="Times New Roman" w:cs="Times New Roman"/>
                <w:color w:val="2D2D2D"/>
                <w:sz w:val="28"/>
                <w:szCs w:val="28"/>
              </w:rPr>
            </w:pPr>
            <w:r w:rsidRPr="00A330D7">
              <w:rPr>
                <w:rFonts w:ascii="Times New Roman" w:eastAsia="Times New Roman" w:hAnsi="Times New Roman" w:cs="Times New Roman"/>
                <w:color w:val="2D2D2D"/>
                <w:sz w:val="28"/>
                <w:szCs w:val="28"/>
              </w:rPr>
              <w:t>Специализация нестационарного торгового объекта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315" w:lineRule="atLeast"/>
              <w:jc w:val="both"/>
              <w:textAlignment w:val="baseline"/>
              <w:rPr>
                <w:rFonts w:ascii="Times New Roman" w:eastAsia="Times New Roman" w:hAnsi="Times New Roman" w:cs="Times New Roman"/>
                <w:color w:val="2D2D2D"/>
                <w:sz w:val="28"/>
                <w:szCs w:val="28"/>
              </w:rPr>
            </w:pPr>
            <w:r w:rsidRPr="00A330D7">
              <w:rPr>
                <w:rFonts w:ascii="Times New Roman" w:eastAsia="Times New Roman" w:hAnsi="Times New Roman" w:cs="Times New Roman"/>
                <w:color w:val="2D2D2D"/>
                <w:sz w:val="28"/>
                <w:szCs w:val="28"/>
              </w:rPr>
              <w:t>Площадь нестационарного торгового объекта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315" w:lineRule="atLeast"/>
              <w:jc w:val="both"/>
              <w:textAlignment w:val="baseline"/>
              <w:rPr>
                <w:rFonts w:ascii="Times New Roman" w:eastAsia="Times New Roman" w:hAnsi="Times New Roman" w:cs="Times New Roman"/>
                <w:color w:val="2D2D2D"/>
                <w:sz w:val="28"/>
                <w:szCs w:val="28"/>
              </w:rPr>
            </w:pPr>
            <w:r w:rsidRPr="00A330D7">
              <w:rPr>
                <w:rFonts w:ascii="Times New Roman" w:eastAsia="Times New Roman" w:hAnsi="Times New Roman" w:cs="Times New Roman"/>
                <w:color w:val="2D2D2D"/>
                <w:sz w:val="28"/>
                <w:szCs w:val="28"/>
              </w:rPr>
              <w:t>Срок, период размещения нестационарного торгового объекта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315" w:lineRule="atLeast"/>
              <w:jc w:val="both"/>
              <w:textAlignment w:val="baseline"/>
              <w:rPr>
                <w:rFonts w:ascii="Times New Roman" w:eastAsia="Times New Roman" w:hAnsi="Times New Roman" w:cs="Times New Roman"/>
                <w:color w:val="2D2D2D"/>
                <w:sz w:val="28"/>
                <w:szCs w:val="28"/>
              </w:rPr>
            </w:pPr>
            <w:r w:rsidRPr="00A330D7">
              <w:rPr>
                <w:rFonts w:ascii="Times New Roman" w:eastAsia="Times New Roman" w:hAnsi="Times New Roman" w:cs="Times New Roman"/>
                <w:color w:val="2D2D2D"/>
                <w:sz w:val="28"/>
                <w:szCs w:val="28"/>
              </w:rPr>
              <w:t>Требования к нестационарному торговому объекту, планируемому к размещению</w:t>
            </w:r>
          </w:p>
        </w:tc>
      </w:tr>
      <w:tr w:rsidR="0054675D" w:rsidRPr="00A330D7" w:rsidTr="00531A1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315" w:lineRule="atLeast"/>
              <w:jc w:val="both"/>
              <w:textAlignment w:val="baseline"/>
              <w:rPr>
                <w:rFonts w:ascii="Times New Roman" w:eastAsia="Times New Roman" w:hAnsi="Times New Roman" w:cs="Times New Roman"/>
                <w:color w:val="2D2D2D"/>
                <w:sz w:val="28"/>
                <w:szCs w:val="28"/>
              </w:rPr>
            </w:pPr>
            <w:r w:rsidRPr="00A330D7">
              <w:rPr>
                <w:rFonts w:ascii="Times New Roman" w:eastAsia="Times New Roman" w:hAnsi="Times New Roman" w:cs="Times New Roman"/>
                <w:color w:val="2D2D2D"/>
                <w:sz w:val="28"/>
                <w:szCs w:val="28"/>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315" w:lineRule="atLeast"/>
              <w:jc w:val="both"/>
              <w:textAlignment w:val="baseline"/>
              <w:rPr>
                <w:rFonts w:ascii="Times New Roman" w:eastAsia="Times New Roman" w:hAnsi="Times New Roman" w:cs="Times New Roman"/>
                <w:color w:val="2D2D2D"/>
                <w:sz w:val="28"/>
                <w:szCs w:val="28"/>
              </w:rPr>
            </w:pPr>
            <w:r w:rsidRPr="00A330D7">
              <w:rPr>
                <w:rFonts w:ascii="Times New Roman" w:eastAsia="Times New Roman" w:hAnsi="Times New Roman" w:cs="Times New Roman"/>
                <w:color w:val="2D2D2D"/>
                <w:sz w:val="28"/>
                <w:szCs w:val="28"/>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315" w:lineRule="atLeast"/>
              <w:jc w:val="both"/>
              <w:textAlignment w:val="baseline"/>
              <w:rPr>
                <w:rFonts w:ascii="Times New Roman" w:eastAsia="Times New Roman" w:hAnsi="Times New Roman" w:cs="Times New Roman"/>
                <w:color w:val="2D2D2D"/>
                <w:sz w:val="28"/>
                <w:szCs w:val="28"/>
              </w:rPr>
            </w:pPr>
            <w:r w:rsidRPr="00A330D7">
              <w:rPr>
                <w:rFonts w:ascii="Times New Roman" w:eastAsia="Times New Roman" w:hAnsi="Times New Roman" w:cs="Times New Roman"/>
                <w:color w:val="2D2D2D"/>
                <w:sz w:val="28"/>
                <w:szCs w:val="28"/>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315" w:lineRule="atLeast"/>
              <w:jc w:val="both"/>
              <w:textAlignment w:val="baseline"/>
              <w:rPr>
                <w:rFonts w:ascii="Times New Roman" w:eastAsia="Times New Roman" w:hAnsi="Times New Roman" w:cs="Times New Roman"/>
                <w:color w:val="2D2D2D"/>
                <w:sz w:val="28"/>
                <w:szCs w:val="28"/>
              </w:rPr>
            </w:pPr>
            <w:r w:rsidRPr="00A330D7">
              <w:rPr>
                <w:rFonts w:ascii="Times New Roman" w:eastAsia="Times New Roman" w:hAnsi="Times New Roman" w:cs="Times New Roman"/>
                <w:color w:val="2D2D2D"/>
                <w:sz w:val="28"/>
                <w:szCs w:val="28"/>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315" w:lineRule="atLeast"/>
              <w:jc w:val="both"/>
              <w:textAlignment w:val="baseline"/>
              <w:rPr>
                <w:rFonts w:ascii="Times New Roman" w:eastAsia="Times New Roman" w:hAnsi="Times New Roman" w:cs="Times New Roman"/>
                <w:color w:val="2D2D2D"/>
                <w:sz w:val="28"/>
                <w:szCs w:val="28"/>
              </w:rPr>
            </w:pPr>
            <w:r w:rsidRPr="00A330D7">
              <w:rPr>
                <w:rFonts w:ascii="Times New Roman" w:eastAsia="Times New Roman" w:hAnsi="Times New Roman" w:cs="Times New Roman"/>
                <w:color w:val="2D2D2D"/>
                <w:sz w:val="28"/>
                <w:szCs w:val="28"/>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315" w:lineRule="atLeast"/>
              <w:jc w:val="both"/>
              <w:textAlignment w:val="baseline"/>
              <w:rPr>
                <w:rFonts w:ascii="Times New Roman" w:eastAsia="Times New Roman" w:hAnsi="Times New Roman" w:cs="Times New Roman"/>
                <w:color w:val="2D2D2D"/>
                <w:sz w:val="28"/>
                <w:szCs w:val="28"/>
              </w:rPr>
            </w:pPr>
            <w:r w:rsidRPr="00A330D7">
              <w:rPr>
                <w:rFonts w:ascii="Times New Roman" w:eastAsia="Times New Roman" w:hAnsi="Times New Roman" w:cs="Times New Roman"/>
                <w:color w:val="2D2D2D"/>
                <w:sz w:val="28"/>
                <w:szCs w:val="28"/>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315" w:lineRule="atLeast"/>
              <w:jc w:val="both"/>
              <w:textAlignment w:val="baseline"/>
              <w:rPr>
                <w:rFonts w:ascii="Times New Roman" w:eastAsia="Times New Roman" w:hAnsi="Times New Roman" w:cs="Times New Roman"/>
                <w:color w:val="2D2D2D"/>
                <w:sz w:val="28"/>
                <w:szCs w:val="28"/>
              </w:rPr>
            </w:pPr>
            <w:r w:rsidRPr="00A330D7">
              <w:rPr>
                <w:rFonts w:ascii="Times New Roman" w:eastAsia="Times New Roman" w:hAnsi="Times New Roman" w:cs="Times New Roman"/>
                <w:color w:val="2D2D2D"/>
                <w:sz w:val="28"/>
                <w:szCs w:val="28"/>
              </w:rPr>
              <w:t>7</w:t>
            </w:r>
          </w:p>
        </w:tc>
      </w:tr>
      <w:tr w:rsidR="0054675D" w:rsidRPr="00A330D7" w:rsidTr="00531A1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3A64C6" w:rsidP="00A330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3A64C6" w:rsidP="00A330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3A64C6" w:rsidP="00A330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3A64C6" w:rsidP="00A330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3A64C6" w:rsidP="00A330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3A64C6" w:rsidP="00A330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Default="0054675D" w:rsidP="00A330D7">
            <w:pPr>
              <w:spacing w:after="0" w:line="240" w:lineRule="auto"/>
              <w:jc w:val="both"/>
              <w:rPr>
                <w:rFonts w:ascii="Times New Roman" w:eastAsia="Times New Roman" w:hAnsi="Times New Roman" w:cs="Times New Roman"/>
                <w:sz w:val="28"/>
                <w:szCs w:val="28"/>
              </w:rPr>
            </w:pPr>
          </w:p>
          <w:p w:rsidR="003A64C6" w:rsidRPr="00A330D7" w:rsidRDefault="003A64C6" w:rsidP="00A330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54675D" w:rsidRPr="00A330D7" w:rsidTr="00531A1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240" w:lineRule="auto"/>
              <w:jc w:val="both"/>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240" w:lineRule="auto"/>
              <w:jc w:val="both"/>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240" w:lineRule="auto"/>
              <w:jc w:val="both"/>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240" w:lineRule="auto"/>
              <w:jc w:val="both"/>
              <w:rPr>
                <w:rFonts w:ascii="Times New Roman" w:eastAsia="Times New Roman" w:hAnsi="Times New Roman" w:cs="Times New Roman"/>
                <w:sz w:val="28"/>
                <w:szCs w:val="28"/>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240" w:lineRule="auto"/>
              <w:jc w:val="both"/>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240" w:lineRule="auto"/>
              <w:jc w:val="both"/>
              <w:rPr>
                <w:rFonts w:ascii="Times New Roman" w:eastAsia="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4675D" w:rsidRPr="00A330D7" w:rsidRDefault="0054675D" w:rsidP="00A330D7">
            <w:pPr>
              <w:spacing w:after="0" w:line="240" w:lineRule="auto"/>
              <w:jc w:val="both"/>
              <w:rPr>
                <w:rFonts w:ascii="Times New Roman" w:eastAsia="Times New Roman" w:hAnsi="Times New Roman" w:cs="Times New Roman"/>
                <w:sz w:val="28"/>
                <w:szCs w:val="28"/>
              </w:rPr>
            </w:pPr>
          </w:p>
        </w:tc>
      </w:tr>
    </w:tbl>
    <w:p w:rsidR="0054675D" w:rsidRPr="00A330D7" w:rsidRDefault="0054675D" w:rsidP="00A330D7">
      <w:pPr>
        <w:jc w:val="both"/>
        <w:rPr>
          <w:rFonts w:ascii="Times New Roman" w:hAnsi="Times New Roman" w:cs="Times New Roman"/>
          <w:sz w:val="28"/>
          <w:szCs w:val="28"/>
        </w:rPr>
      </w:pPr>
    </w:p>
    <w:p w:rsidR="00565AFC" w:rsidRPr="00A330D7" w:rsidRDefault="00565AFC" w:rsidP="00A330D7">
      <w:pPr>
        <w:jc w:val="both"/>
        <w:rPr>
          <w:rFonts w:ascii="Times New Roman" w:hAnsi="Times New Roman" w:cs="Times New Roman"/>
          <w:sz w:val="28"/>
          <w:szCs w:val="28"/>
        </w:rPr>
      </w:pPr>
    </w:p>
    <w:sectPr w:rsidR="00565AFC" w:rsidRPr="00A330D7" w:rsidSect="007E10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54675D"/>
    <w:rsid w:val="003A64C6"/>
    <w:rsid w:val="0054675D"/>
    <w:rsid w:val="00565AFC"/>
    <w:rsid w:val="007A1914"/>
    <w:rsid w:val="00A330D7"/>
    <w:rsid w:val="00DD5BD0"/>
    <w:rsid w:val="00E41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C5"/>
  </w:style>
  <w:style w:type="paragraph" w:styleId="1">
    <w:name w:val="heading 1"/>
    <w:basedOn w:val="a"/>
    <w:next w:val="a"/>
    <w:link w:val="10"/>
    <w:qFormat/>
    <w:rsid w:val="0054675D"/>
    <w:pPr>
      <w:keepNext/>
      <w:widowControl w:val="0"/>
      <w:autoSpaceDE w:val="0"/>
      <w:autoSpaceDN w:val="0"/>
      <w:adjustRightInd w:val="0"/>
      <w:spacing w:after="0" w:line="240" w:lineRule="auto"/>
      <w:jc w:val="both"/>
      <w:outlineLvl w:val="0"/>
    </w:pPr>
    <w:rPr>
      <w:rFonts w:ascii="Times New Roman" w:eastAsia="Times New Roman" w:hAnsi="Times New Roman" w:cs="Times New Roman"/>
      <w:spacing w:val="-20"/>
      <w:sz w:val="28"/>
      <w:szCs w:val="28"/>
      <w:u w:val="doub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675D"/>
    <w:rPr>
      <w:rFonts w:ascii="Times New Roman" w:eastAsia="Times New Roman" w:hAnsi="Times New Roman" w:cs="Times New Roman"/>
      <w:spacing w:val="-20"/>
      <w:sz w:val="28"/>
      <w:szCs w:val="28"/>
      <w:u w:val="double"/>
    </w:rPr>
  </w:style>
  <w:style w:type="paragraph" w:styleId="a3">
    <w:name w:val="Body Text"/>
    <w:basedOn w:val="a"/>
    <w:link w:val="a4"/>
    <w:rsid w:val="0054675D"/>
    <w:pPr>
      <w:widowControl w:val="0"/>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a4">
    <w:name w:val="Основной текст Знак"/>
    <w:basedOn w:val="a0"/>
    <w:link w:val="a3"/>
    <w:rsid w:val="0054675D"/>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5467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7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46174116" TargetMode="External"/><Relationship Id="rId5" Type="http://schemas.openxmlformats.org/officeDocument/2006/relationships/hyperlink" Target="http://docs.cntd.ru/document/902192509"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1585</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cp:lastPrinted>2021-12-03T10:56:00Z</cp:lastPrinted>
  <dcterms:created xsi:type="dcterms:W3CDTF">2021-03-09T10:53:00Z</dcterms:created>
  <dcterms:modified xsi:type="dcterms:W3CDTF">2021-12-03T10:56:00Z</dcterms:modified>
</cp:coreProperties>
</file>