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C0" w:rsidRDefault="00936CC0" w:rsidP="00A4690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pPr w:leftFromText="180" w:rightFromText="180" w:horzAnchor="margin" w:tblpY="-720"/>
        <w:tblW w:w="9432" w:type="dxa"/>
        <w:tblLook w:val="01E0"/>
      </w:tblPr>
      <w:tblGrid>
        <w:gridCol w:w="9129"/>
        <w:gridCol w:w="221"/>
        <w:gridCol w:w="221"/>
      </w:tblGrid>
      <w:tr w:rsidR="00936CC0" w:rsidRPr="00F037C1" w:rsidTr="001A29D0">
        <w:trPr>
          <w:trHeight w:val="1418"/>
        </w:trPr>
        <w:tc>
          <w:tcPr>
            <w:tcW w:w="4090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Y="174"/>
              <w:tblOverlap w:val="never"/>
              <w:tblW w:w="10080" w:type="dxa"/>
              <w:tblLook w:val="01E0"/>
            </w:tblPr>
            <w:tblGrid>
              <w:gridCol w:w="4140"/>
              <w:gridCol w:w="1980"/>
              <w:gridCol w:w="3960"/>
            </w:tblGrid>
            <w:tr w:rsidR="00936CC0" w:rsidRPr="00445BC9" w:rsidTr="001A29D0">
              <w:trPr>
                <w:trHeight w:val="1842"/>
              </w:trPr>
              <w:tc>
                <w:tcPr>
                  <w:tcW w:w="4140" w:type="dxa"/>
                </w:tcPr>
                <w:p w:rsidR="00936CC0" w:rsidRPr="00D5273A" w:rsidRDefault="00936CC0" w:rsidP="001A29D0">
                  <w:pPr>
                    <w:pStyle w:val="1"/>
                    <w:rPr>
                      <w:rFonts w:ascii="a_Helver Bashkir" w:eastAsiaTheme="minorEastAsia" w:hAnsi="a_Helver Bashkir" w:cstheme="minorBidi"/>
                      <w:b w:val="0"/>
                      <w:caps/>
                      <w:sz w:val="16"/>
                      <w:szCs w:val="16"/>
                    </w:rPr>
                  </w:pPr>
                  <w:r w:rsidRPr="00D5273A">
                    <w:rPr>
                      <w:rFonts w:ascii="a_Helver Bashkir" w:eastAsiaTheme="minorEastAsia" w:hAnsi="a_Helver Bashkir" w:cstheme="minorBidi"/>
                      <w:b w:val="0"/>
                      <w:caps/>
                      <w:sz w:val="18"/>
                      <w:szCs w:val="18"/>
                    </w:rPr>
                    <w:t xml:space="preserve">  </w:t>
                  </w:r>
                  <w:r w:rsidRPr="00D5273A">
                    <w:rPr>
                      <w:rFonts w:ascii="a_Helver Bashkir" w:eastAsiaTheme="minorEastAsia" w:hAnsi="a_Helver Bashkir" w:cstheme="minorBidi"/>
                      <w:b w:val="0"/>
                      <w:caps/>
                      <w:sz w:val="16"/>
                      <w:szCs w:val="16"/>
                    </w:rPr>
                    <w:t>Башк</w:t>
                  </w:r>
                  <w:r w:rsidRPr="00D5273A">
                    <w:rPr>
                      <w:rFonts w:ascii="Arial" w:eastAsiaTheme="minorEastAsia" w:hAnsi="Arial" w:cs="Arial"/>
                      <w:b w:val="0"/>
                      <w:sz w:val="16"/>
                      <w:szCs w:val="16"/>
                    </w:rPr>
                    <w:t>ОР</w:t>
                  </w:r>
                  <w:r w:rsidRPr="00D5273A">
                    <w:rPr>
                      <w:rFonts w:ascii="a_Helver Bashkir" w:eastAsiaTheme="minorEastAsia" w:hAnsi="a_Helver Bashkir" w:cstheme="minorBidi"/>
                      <w:b w:val="0"/>
                      <w:caps/>
                      <w:sz w:val="16"/>
                      <w:szCs w:val="16"/>
                    </w:rPr>
                    <w:t xml:space="preserve">тостан  </w:t>
                  </w:r>
                </w:p>
                <w:p w:rsidR="00936CC0" w:rsidRPr="00D5273A" w:rsidRDefault="00936CC0" w:rsidP="001A29D0">
                  <w:pPr>
                    <w:pStyle w:val="1"/>
                    <w:rPr>
                      <w:rFonts w:ascii="a_Helver Bashkir" w:eastAsiaTheme="minorEastAsia" w:hAnsi="a_Helver Bashkir" w:cstheme="minorBidi"/>
                      <w:b w:val="0"/>
                      <w:caps/>
                      <w:sz w:val="16"/>
                      <w:szCs w:val="16"/>
                    </w:rPr>
                  </w:pPr>
                  <w:r w:rsidRPr="00D5273A">
                    <w:rPr>
                      <w:rFonts w:ascii="a_Helver Bashkir" w:eastAsiaTheme="minorEastAsia" w:hAnsi="a_Helver Bashkir" w:cstheme="minorBidi"/>
                      <w:b w:val="0"/>
                      <w:caps/>
                      <w:sz w:val="16"/>
                      <w:szCs w:val="16"/>
                    </w:rPr>
                    <w:t>республикаҺынЫҢ</w:t>
                  </w:r>
                </w:p>
                <w:p w:rsidR="00936CC0" w:rsidRPr="00D5273A" w:rsidRDefault="00936CC0" w:rsidP="001A29D0">
                  <w:pPr>
                    <w:pStyle w:val="3"/>
                    <w:rPr>
                      <w:rFonts w:ascii="a_Helver Bashkir" w:eastAsiaTheme="minorEastAsia" w:hAnsi="a_Helver Bashkir" w:cstheme="minorBidi"/>
                      <w:b w:val="0"/>
                      <w:caps/>
                      <w:sz w:val="16"/>
                      <w:szCs w:val="16"/>
                    </w:rPr>
                  </w:pPr>
                  <w:r w:rsidRPr="00D5273A">
                    <w:rPr>
                      <w:rFonts w:ascii="a_Helver Bashkir" w:eastAsiaTheme="minorEastAsia" w:hAnsi="a_Helver Bashkir" w:cstheme="minorBidi"/>
                      <w:b w:val="0"/>
                      <w:caps/>
                      <w:sz w:val="16"/>
                      <w:szCs w:val="16"/>
                    </w:rPr>
                    <w:t>Х</w:t>
                  </w:r>
                  <w:r w:rsidRPr="00D5273A">
                    <w:rPr>
                      <w:rFonts w:ascii="a_Helver Bashkir" w:eastAsiaTheme="minorEastAsia" w:hAnsi="a_Helver Bashkir" w:cs="Roman Eurasian"/>
                      <w:b w:val="0"/>
                      <w:sz w:val="16"/>
                      <w:szCs w:val="16"/>
                    </w:rPr>
                    <w:t>Ә</w:t>
                  </w:r>
                  <w:r w:rsidRPr="00D5273A">
                    <w:rPr>
                      <w:rFonts w:ascii="a_Helver Bashkir" w:eastAsiaTheme="minorEastAsia" w:hAnsi="a_Helver Bashkir" w:cstheme="minorBidi"/>
                      <w:b w:val="0"/>
                      <w:caps/>
                      <w:sz w:val="16"/>
                      <w:szCs w:val="16"/>
                    </w:rPr>
                    <w:t>йбулла  районы</w:t>
                  </w:r>
                </w:p>
                <w:p w:rsidR="00936CC0" w:rsidRPr="00D5273A" w:rsidRDefault="00936CC0" w:rsidP="001A29D0">
                  <w:pPr>
                    <w:pStyle w:val="1"/>
                    <w:rPr>
                      <w:rFonts w:ascii="a_Helver Bashkir" w:eastAsiaTheme="minorEastAsia" w:hAnsi="a_Helver Bashkir" w:cstheme="minorBidi"/>
                      <w:b w:val="0"/>
                      <w:caps/>
                      <w:sz w:val="16"/>
                      <w:szCs w:val="16"/>
                    </w:rPr>
                  </w:pPr>
                  <w:r w:rsidRPr="00D5273A">
                    <w:rPr>
                      <w:rFonts w:ascii="a_Helver Bashkir" w:eastAsiaTheme="minorEastAsia" w:hAnsi="a_Helver Bashkir" w:cstheme="minorBidi"/>
                      <w:b w:val="0"/>
                      <w:caps/>
                      <w:sz w:val="16"/>
                      <w:szCs w:val="16"/>
                    </w:rPr>
                    <w:t>муниципаль районыНЫҢ</w:t>
                  </w:r>
                </w:p>
                <w:p w:rsidR="00936CC0" w:rsidRPr="00D5273A" w:rsidRDefault="00936CC0" w:rsidP="001A29D0">
                  <w:pPr>
                    <w:pStyle w:val="1"/>
                    <w:rPr>
                      <w:rFonts w:ascii="a_Helver Bashkir" w:eastAsiaTheme="minorEastAsia" w:hAnsi="a_Helver Bashkir" w:cstheme="minorBidi"/>
                      <w:b w:val="0"/>
                      <w:caps/>
                      <w:sz w:val="16"/>
                      <w:szCs w:val="16"/>
                    </w:rPr>
                  </w:pPr>
                  <w:r w:rsidRPr="00D5273A">
                    <w:rPr>
                      <w:rFonts w:ascii="a_Helver Bashkir" w:eastAsiaTheme="minorEastAsia" w:hAnsi="a_Helver Bashkir" w:cstheme="minorBidi"/>
                      <w:b w:val="0"/>
                      <w:caps/>
                      <w:sz w:val="16"/>
                      <w:szCs w:val="16"/>
                    </w:rPr>
                    <w:t>ФЕДОРОВКА  АУЫЛ  СОВЕТЫ</w:t>
                  </w:r>
                </w:p>
                <w:p w:rsidR="00936CC0" w:rsidRPr="00D5273A" w:rsidRDefault="00936CC0" w:rsidP="001A29D0">
                  <w:pPr>
                    <w:pStyle w:val="1"/>
                    <w:rPr>
                      <w:rFonts w:ascii="a_Helver Bashkir" w:eastAsiaTheme="minorEastAsia" w:hAnsi="a_Helver Bashkir" w:cstheme="minorBidi"/>
                      <w:b w:val="0"/>
                      <w:caps/>
                      <w:sz w:val="16"/>
                      <w:szCs w:val="16"/>
                    </w:rPr>
                  </w:pPr>
                  <w:r w:rsidRPr="00D5273A">
                    <w:rPr>
                      <w:rFonts w:ascii="a_Helver Bashkir" w:eastAsiaTheme="minorEastAsia" w:hAnsi="a_Helver Bashkir" w:cstheme="minorBidi"/>
                      <w:b w:val="0"/>
                      <w:caps/>
                      <w:sz w:val="16"/>
                      <w:szCs w:val="16"/>
                    </w:rPr>
                    <w:t>АУЫЛ БИЛӘМӘҺЕ  БАШЛЫҒЫ</w:t>
                  </w:r>
                </w:p>
                <w:p w:rsidR="00936CC0" w:rsidRPr="00D5273A" w:rsidRDefault="00936CC0" w:rsidP="001A29D0">
                  <w:pPr>
                    <w:pStyle w:val="a5"/>
                    <w:ind w:left="2977" w:hanging="2977"/>
                    <w:jc w:val="center"/>
                    <w:rPr>
                      <w:rFonts w:ascii="a_Helver Bashkir" w:hAnsi="a_Helver Bashkir"/>
                      <w:sz w:val="16"/>
                      <w:szCs w:val="16"/>
                    </w:rPr>
                  </w:pPr>
                  <w:r w:rsidRPr="00D5273A">
                    <w:rPr>
                      <w:rFonts w:ascii="a_Helver Bashkir" w:hAnsi="a_Helver Bashkir"/>
                      <w:sz w:val="16"/>
                      <w:szCs w:val="16"/>
                    </w:rPr>
                    <w:t xml:space="preserve">М. Гареев </w:t>
                  </w:r>
                  <w:proofErr w:type="spellStart"/>
                  <w:r w:rsidRPr="00D5273A">
                    <w:rPr>
                      <w:rFonts w:ascii="a_Helver Bashkir" w:hAnsi="a_Helver Bashkir"/>
                      <w:sz w:val="16"/>
                      <w:szCs w:val="16"/>
                    </w:rPr>
                    <w:t>урамы</w:t>
                  </w:r>
                  <w:proofErr w:type="spellEnd"/>
                  <w:r w:rsidRPr="00D5273A">
                    <w:rPr>
                      <w:rFonts w:ascii="a_Helver Bashkir" w:hAnsi="a_Helver Bashkir"/>
                      <w:sz w:val="16"/>
                      <w:szCs w:val="16"/>
                    </w:rPr>
                    <w:t xml:space="preserve">, 45 </w:t>
                  </w:r>
                  <w:proofErr w:type="spellStart"/>
                  <w:r w:rsidRPr="00D5273A">
                    <w:rPr>
                      <w:rFonts w:ascii="a_Helver Bashkir" w:hAnsi="a_Helver Bashkir"/>
                      <w:sz w:val="16"/>
                      <w:szCs w:val="16"/>
                    </w:rPr>
                    <w:t>й</w:t>
                  </w:r>
                  <w:proofErr w:type="spellEnd"/>
                  <w:r w:rsidRPr="00D5273A">
                    <w:rPr>
                      <w:rFonts w:ascii="a_Helver Bashkir" w:hAnsi="a_Helver Bashkir"/>
                      <w:sz w:val="16"/>
                      <w:szCs w:val="16"/>
                    </w:rPr>
                    <w:t xml:space="preserve">, </w:t>
                  </w:r>
                </w:p>
                <w:p w:rsidR="00936CC0" w:rsidRPr="00D5273A" w:rsidRDefault="00936CC0" w:rsidP="001A29D0">
                  <w:pPr>
                    <w:pStyle w:val="a5"/>
                    <w:ind w:left="2977" w:hanging="2977"/>
                    <w:jc w:val="center"/>
                    <w:rPr>
                      <w:rFonts w:ascii="a_Helver Bashkir" w:hAnsi="a_Helver Bashkir"/>
                      <w:sz w:val="16"/>
                      <w:szCs w:val="16"/>
                    </w:rPr>
                  </w:pPr>
                  <w:r w:rsidRPr="00D5273A">
                    <w:rPr>
                      <w:rFonts w:ascii="a_Helver Bashkir" w:hAnsi="a_Helver Bashkir"/>
                      <w:sz w:val="16"/>
                      <w:szCs w:val="16"/>
                    </w:rPr>
                    <w:t xml:space="preserve">Федоровка </w:t>
                  </w:r>
                  <w:proofErr w:type="spellStart"/>
                  <w:r w:rsidRPr="00D5273A">
                    <w:rPr>
                      <w:rFonts w:ascii="a_Helver Bashkir" w:hAnsi="a_Helver Bashkir"/>
                      <w:sz w:val="16"/>
                      <w:szCs w:val="16"/>
                    </w:rPr>
                    <w:t>ауылы</w:t>
                  </w:r>
                  <w:proofErr w:type="spellEnd"/>
                  <w:r w:rsidRPr="00D5273A">
                    <w:rPr>
                      <w:rFonts w:ascii="a_Helver Bashkir" w:hAnsi="a_Helver Bashkir"/>
                      <w:sz w:val="16"/>
                      <w:szCs w:val="16"/>
                    </w:rPr>
                    <w:t xml:space="preserve">  </w:t>
                  </w:r>
                </w:p>
                <w:p w:rsidR="00936CC0" w:rsidRPr="00D5273A" w:rsidRDefault="00936CC0" w:rsidP="001A29D0">
                  <w:pPr>
                    <w:pStyle w:val="a5"/>
                    <w:jc w:val="center"/>
                    <w:rPr>
                      <w:rFonts w:ascii="a_Helver Bashkir" w:hAnsi="a_Helver Bashkir"/>
                      <w:sz w:val="16"/>
                      <w:szCs w:val="16"/>
                    </w:rPr>
                  </w:pPr>
                  <w:r w:rsidRPr="00D5273A">
                    <w:rPr>
                      <w:rFonts w:ascii="a_Helver Bashkir" w:hAnsi="a_Helver Bashkir"/>
                      <w:sz w:val="16"/>
                      <w:szCs w:val="16"/>
                    </w:rPr>
                    <w:t>Х</w:t>
                  </w:r>
                  <w:r w:rsidRPr="00D5273A">
                    <w:rPr>
                      <w:rFonts w:ascii="a_Helver Bashkir" w:hAnsi="a_Helver Bashkir"/>
                      <w:sz w:val="16"/>
                      <w:szCs w:val="16"/>
                      <w:lang w:val="be-BY"/>
                    </w:rPr>
                    <w:t>ә</w:t>
                  </w:r>
                  <w:proofErr w:type="spellStart"/>
                  <w:r w:rsidRPr="00D5273A">
                    <w:rPr>
                      <w:rFonts w:ascii="a_Helver Bashkir" w:hAnsi="a_Helver Bashkir"/>
                      <w:sz w:val="16"/>
                      <w:szCs w:val="16"/>
                    </w:rPr>
                    <w:t>йбулла</w:t>
                  </w:r>
                  <w:proofErr w:type="spellEnd"/>
                  <w:r w:rsidRPr="00D5273A">
                    <w:rPr>
                      <w:rFonts w:ascii="a_Helver Bashkir" w:hAnsi="a_Helver Bashkir"/>
                      <w:sz w:val="16"/>
                      <w:szCs w:val="16"/>
                    </w:rPr>
                    <w:t xml:space="preserve"> районы 453809</w:t>
                  </w:r>
                </w:p>
                <w:p w:rsidR="00936CC0" w:rsidRPr="00D5273A" w:rsidRDefault="00936CC0" w:rsidP="001A29D0">
                  <w:pPr>
                    <w:overflowPunct w:val="0"/>
                    <w:spacing w:after="0" w:line="240" w:lineRule="auto"/>
                    <w:jc w:val="center"/>
                    <w:rPr>
                      <w:rFonts w:ascii="a_Helver Bashkir" w:hAnsi="a_Helver Bashkir"/>
                      <w:sz w:val="16"/>
                      <w:szCs w:val="16"/>
                    </w:rPr>
                  </w:pPr>
                  <w:r w:rsidRPr="00D5273A">
                    <w:rPr>
                      <w:rFonts w:ascii="a_Helver Bashkir" w:hAnsi="a_Helver Bashkir"/>
                      <w:sz w:val="16"/>
                      <w:szCs w:val="16"/>
                    </w:rPr>
                    <w:t>тел. (347-58) 2-98-31</w:t>
                  </w:r>
                </w:p>
                <w:p w:rsidR="00936CC0" w:rsidRPr="00D5273A" w:rsidRDefault="00936CC0" w:rsidP="001A29D0">
                  <w:pPr>
                    <w:overflowPunct w:val="0"/>
                    <w:spacing w:after="0" w:line="240" w:lineRule="auto"/>
                    <w:jc w:val="center"/>
                    <w:rPr>
                      <w:rFonts w:ascii="a_Helver Bashkir" w:hAnsi="a_Helver Bashkir"/>
                      <w:sz w:val="16"/>
                      <w:szCs w:val="16"/>
                    </w:rPr>
                  </w:pPr>
                  <w:r w:rsidRPr="00D5273A">
                    <w:rPr>
                      <w:rFonts w:ascii="a_Helver Bashkir" w:hAnsi="a_Helver Bashkir"/>
                      <w:sz w:val="16"/>
                      <w:szCs w:val="16"/>
                      <w:lang w:val="en-US"/>
                    </w:rPr>
                    <w:t>e</w:t>
                  </w:r>
                  <w:r w:rsidRPr="00D5273A">
                    <w:rPr>
                      <w:rFonts w:ascii="a_Helver Bashkir" w:hAnsi="a_Helver Bashkir"/>
                      <w:sz w:val="16"/>
                      <w:szCs w:val="16"/>
                    </w:rPr>
                    <w:t>-</w:t>
                  </w:r>
                  <w:r w:rsidRPr="00D5273A">
                    <w:rPr>
                      <w:rFonts w:ascii="a_Helver Bashkir" w:hAnsi="a_Helver Bashkir"/>
                      <w:sz w:val="16"/>
                      <w:szCs w:val="16"/>
                      <w:lang w:val="en-US"/>
                    </w:rPr>
                    <w:t>mail</w:t>
                  </w:r>
                  <w:r w:rsidRPr="00D5273A">
                    <w:rPr>
                      <w:rFonts w:ascii="a_Helver Bashkir" w:hAnsi="a_Helver Bashkir"/>
                      <w:sz w:val="16"/>
                      <w:szCs w:val="16"/>
                    </w:rPr>
                    <w:t>:</w:t>
                  </w:r>
                  <w:proofErr w:type="spellStart"/>
                  <w:r w:rsidRPr="00D5273A">
                    <w:rPr>
                      <w:rFonts w:ascii="a_Helver Bashkir" w:hAnsi="a_Helver Bashkir"/>
                      <w:sz w:val="16"/>
                      <w:szCs w:val="16"/>
                      <w:lang w:val="en-US"/>
                    </w:rPr>
                    <w:t>fedorovka</w:t>
                  </w:r>
                  <w:proofErr w:type="spellEnd"/>
                  <w:r w:rsidRPr="00D5273A">
                    <w:rPr>
                      <w:rFonts w:ascii="a_Helver Bashkir" w:hAnsi="a_Helver Bashkir"/>
                      <w:sz w:val="16"/>
                      <w:szCs w:val="16"/>
                    </w:rPr>
                    <w:t>_</w:t>
                  </w:r>
                  <w:proofErr w:type="spellStart"/>
                  <w:r w:rsidRPr="00D5273A">
                    <w:rPr>
                      <w:rFonts w:ascii="a_Helver Bashkir" w:hAnsi="a_Helver Bashkir"/>
                      <w:sz w:val="16"/>
                      <w:szCs w:val="16"/>
                      <w:lang w:val="en-US"/>
                    </w:rPr>
                    <w:t>yprav</w:t>
                  </w:r>
                  <w:proofErr w:type="spellEnd"/>
                  <w:r w:rsidRPr="00D5273A">
                    <w:rPr>
                      <w:rFonts w:ascii="a_Helver Bashkir" w:hAnsi="a_Helver Bashkir"/>
                      <w:sz w:val="16"/>
                      <w:szCs w:val="16"/>
                    </w:rPr>
                    <w:t>@</w:t>
                  </w:r>
                  <w:r w:rsidRPr="00D5273A">
                    <w:rPr>
                      <w:rFonts w:ascii="a_Helver Bashkir" w:hAnsi="a_Helver Bashkir"/>
                      <w:sz w:val="16"/>
                      <w:szCs w:val="16"/>
                      <w:lang w:val="en-US"/>
                    </w:rPr>
                    <w:t>mail</w:t>
                  </w:r>
                  <w:r w:rsidRPr="00D5273A">
                    <w:rPr>
                      <w:rFonts w:ascii="a_Helver Bashkir" w:hAnsi="a_Helver Bashkir"/>
                      <w:sz w:val="16"/>
                      <w:szCs w:val="16"/>
                    </w:rPr>
                    <w:t>.</w:t>
                  </w:r>
                  <w:proofErr w:type="spellStart"/>
                  <w:r w:rsidRPr="00D5273A">
                    <w:rPr>
                      <w:rFonts w:ascii="a_Helver Bashkir" w:hAnsi="a_Helver Bashkir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  <w:p w:rsidR="00936CC0" w:rsidRPr="00D5273A" w:rsidRDefault="00936CC0" w:rsidP="001A29D0">
                  <w:pPr>
                    <w:overflowPunct w:val="0"/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D5273A">
                    <w:rPr>
                      <w:sz w:val="16"/>
                      <w:szCs w:val="16"/>
                    </w:rPr>
                    <w:t xml:space="preserve">https:// </w:t>
                  </w:r>
                  <w:hyperlink r:id="rId5" w:tgtFrame="_blank" w:history="1">
                    <w:r w:rsidRPr="00D5273A">
                      <w:rPr>
                        <w:rStyle w:val="a4"/>
                        <w:rFonts w:ascii="Times New Roman" w:hAnsi="Times New Roman"/>
                        <w:sz w:val="16"/>
                        <w:szCs w:val="16"/>
                      </w:rPr>
                      <w:t>www.fedorovka39sp.ru</w:t>
                    </w:r>
                  </w:hyperlink>
                </w:p>
              </w:tc>
              <w:tc>
                <w:tcPr>
                  <w:tcW w:w="1980" w:type="dxa"/>
                  <w:hideMark/>
                </w:tcPr>
                <w:p w:rsidR="00936CC0" w:rsidRDefault="00936CC0" w:rsidP="001A29D0">
                  <w:pPr>
                    <w:overflowPunct w:val="0"/>
                    <w:spacing w:line="240" w:lineRule="auto"/>
                    <w:jc w:val="center"/>
                    <w:rPr>
                      <w:sz w:val="24"/>
                    </w:rPr>
                  </w:pPr>
                  <w:r w:rsidRPr="00D05B28"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990600" cy="1095375"/>
                        <wp:effectExtent l="19050" t="0" r="0" b="0"/>
                        <wp:docPr id="5" name="Рисунок 2" descr="65_gerb_mun_rajon_50_haibullinskii-[преобразованный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65_gerb_mun_rajon_50_haibullinskii-[преобразованный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60" w:type="dxa"/>
                </w:tcPr>
                <w:p w:rsidR="00936CC0" w:rsidRPr="00445BC9" w:rsidRDefault="00936CC0" w:rsidP="001A29D0">
                  <w:pPr>
                    <w:spacing w:after="0" w:line="240" w:lineRule="auto"/>
                    <w:jc w:val="center"/>
                    <w:rPr>
                      <w:rFonts w:ascii="a_Helver Bashkir" w:hAnsi="a_Helver Bashkir"/>
                      <w:caps/>
                      <w:sz w:val="16"/>
                      <w:szCs w:val="16"/>
                    </w:rPr>
                  </w:pPr>
                  <w:r w:rsidRPr="00445BC9">
                    <w:rPr>
                      <w:rFonts w:ascii="a_Helver Bashkir" w:hAnsi="a_Helver Bashkir"/>
                      <w:caps/>
                      <w:sz w:val="16"/>
                      <w:szCs w:val="16"/>
                    </w:rPr>
                    <w:t>АДМИНИСТРАЦИЯ</w:t>
                  </w:r>
                </w:p>
                <w:p w:rsidR="00936CC0" w:rsidRPr="00445BC9" w:rsidRDefault="00936CC0" w:rsidP="001A29D0">
                  <w:pPr>
                    <w:spacing w:after="0" w:line="240" w:lineRule="auto"/>
                    <w:jc w:val="center"/>
                    <w:rPr>
                      <w:rFonts w:ascii="a_Helver Bashkir" w:hAnsi="a_Helver Bashkir" w:cs="Times New Roman"/>
                      <w:sz w:val="16"/>
                      <w:szCs w:val="16"/>
                    </w:rPr>
                  </w:pPr>
                  <w:r w:rsidRPr="00445BC9">
                    <w:rPr>
                      <w:rFonts w:ascii="a_Helver Bashkir" w:hAnsi="a_Helver Bashkir"/>
                      <w:caps/>
                      <w:sz w:val="16"/>
                      <w:szCs w:val="16"/>
                    </w:rPr>
                    <w:t>сельскоГО  поселениЯ</w:t>
                  </w:r>
                </w:p>
                <w:p w:rsidR="00936CC0" w:rsidRPr="00445BC9" w:rsidRDefault="00936CC0" w:rsidP="001A29D0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_Helver Bashkir" w:hAnsi="a_Helver Bashkir"/>
                      <w:sz w:val="16"/>
                      <w:szCs w:val="16"/>
                    </w:rPr>
                  </w:pPr>
                  <w:r w:rsidRPr="00445BC9">
                    <w:rPr>
                      <w:rFonts w:ascii="a_Helver Bashkir" w:hAnsi="a_Helver Bashkir"/>
                      <w:caps/>
                      <w:sz w:val="16"/>
                      <w:szCs w:val="16"/>
                    </w:rPr>
                    <w:t>ФЕДОРОВСКИЙ сельсовет муниципального района</w:t>
                  </w:r>
                </w:p>
                <w:p w:rsidR="00936CC0" w:rsidRPr="00445BC9" w:rsidRDefault="00936CC0" w:rsidP="001A29D0">
                  <w:pPr>
                    <w:pStyle w:val="3"/>
                    <w:rPr>
                      <w:rFonts w:ascii="a_Helver Bashkir" w:eastAsiaTheme="minorEastAsia" w:hAnsi="a_Helver Bashkir" w:cstheme="minorBidi"/>
                      <w:b w:val="0"/>
                      <w:sz w:val="16"/>
                      <w:szCs w:val="16"/>
                    </w:rPr>
                  </w:pPr>
                  <w:r w:rsidRPr="00445BC9">
                    <w:rPr>
                      <w:rFonts w:ascii="a_Helver Bashkir" w:eastAsiaTheme="minorEastAsia" w:hAnsi="a_Helver Bashkir" w:cstheme="minorBidi"/>
                      <w:b w:val="0"/>
                      <w:sz w:val="16"/>
                      <w:szCs w:val="16"/>
                    </w:rPr>
                    <w:t>ХАЙБУЛЛИНСКИЙ РАЙОН</w:t>
                  </w:r>
                </w:p>
                <w:p w:rsidR="00936CC0" w:rsidRPr="00445BC9" w:rsidRDefault="00936CC0" w:rsidP="001A29D0">
                  <w:pPr>
                    <w:pStyle w:val="3"/>
                    <w:rPr>
                      <w:rFonts w:ascii="a_Helver Bashkir" w:eastAsiaTheme="minorEastAsia" w:hAnsi="a_Helver Bashkir" w:cstheme="minorBidi"/>
                      <w:b w:val="0"/>
                      <w:sz w:val="16"/>
                      <w:szCs w:val="16"/>
                    </w:rPr>
                  </w:pPr>
                  <w:r w:rsidRPr="00445BC9">
                    <w:rPr>
                      <w:rFonts w:ascii="a_Helver Bashkir" w:eastAsiaTheme="minorEastAsia" w:hAnsi="a_Helver Bashkir" w:cstheme="minorBidi"/>
                      <w:b w:val="0"/>
                      <w:sz w:val="16"/>
                      <w:szCs w:val="16"/>
                    </w:rPr>
                    <w:t>РЕСПУБЛИКИ БАШКОРТОСТАН</w:t>
                  </w:r>
                </w:p>
                <w:p w:rsidR="00936CC0" w:rsidRPr="00445BC9" w:rsidRDefault="00936CC0" w:rsidP="001A29D0">
                  <w:pPr>
                    <w:pStyle w:val="a5"/>
                    <w:jc w:val="center"/>
                    <w:rPr>
                      <w:rFonts w:ascii="a_Helver Bashkir" w:hAnsi="a_Helver Bashkir"/>
                      <w:sz w:val="16"/>
                      <w:szCs w:val="16"/>
                    </w:rPr>
                  </w:pPr>
                  <w:r w:rsidRPr="00445BC9">
                    <w:rPr>
                      <w:rFonts w:ascii="a_Helver Bashkir" w:hAnsi="a_Helver Bashkir"/>
                      <w:sz w:val="16"/>
                      <w:szCs w:val="16"/>
                    </w:rPr>
                    <w:t xml:space="preserve">М.Гареева ул., д.45, с.Федоровка, </w:t>
                  </w:r>
                </w:p>
                <w:p w:rsidR="00936CC0" w:rsidRPr="00445BC9" w:rsidRDefault="00936CC0" w:rsidP="001A29D0">
                  <w:pPr>
                    <w:pStyle w:val="a5"/>
                    <w:jc w:val="center"/>
                    <w:rPr>
                      <w:rFonts w:ascii="a_Helver Bashkir" w:hAnsi="a_Helver Bashkir"/>
                      <w:sz w:val="16"/>
                      <w:szCs w:val="16"/>
                    </w:rPr>
                  </w:pPr>
                  <w:proofErr w:type="spellStart"/>
                  <w:r w:rsidRPr="00445BC9">
                    <w:rPr>
                      <w:rFonts w:ascii="a_Helver Bashkir" w:hAnsi="a_Helver Bashkir"/>
                      <w:sz w:val="16"/>
                      <w:szCs w:val="16"/>
                    </w:rPr>
                    <w:t>Хайбуллинский</w:t>
                  </w:r>
                  <w:proofErr w:type="spellEnd"/>
                  <w:r w:rsidRPr="00445BC9">
                    <w:rPr>
                      <w:rFonts w:ascii="a_Helver Bashkir" w:hAnsi="a_Helver Bashkir"/>
                      <w:sz w:val="16"/>
                      <w:szCs w:val="16"/>
                    </w:rPr>
                    <w:t xml:space="preserve"> район,</w:t>
                  </w:r>
                </w:p>
                <w:p w:rsidR="00936CC0" w:rsidRPr="00445BC9" w:rsidRDefault="00936CC0" w:rsidP="001A29D0">
                  <w:pPr>
                    <w:pStyle w:val="a5"/>
                    <w:jc w:val="center"/>
                    <w:rPr>
                      <w:rFonts w:ascii="a_Helver Bashkir" w:hAnsi="a_Helver Bashkir"/>
                      <w:sz w:val="16"/>
                      <w:szCs w:val="16"/>
                    </w:rPr>
                  </w:pPr>
                  <w:r w:rsidRPr="00445BC9">
                    <w:rPr>
                      <w:rFonts w:ascii="a_Helver Bashkir" w:hAnsi="a_Helver Bashkir"/>
                      <w:sz w:val="16"/>
                      <w:szCs w:val="16"/>
                    </w:rPr>
                    <w:t>Республика Башкортостан, 453809</w:t>
                  </w:r>
                </w:p>
                <w:p w:rsidR="00936CC0" w:rsidRPr="00445BC9" w:rsidRDefault="00936CC0" w:rsidP="001A29D0">
                  <w:pPr>
                    <w:pStyle w:val="a5"/>
                    <w:ind w:right="-427"/>
                    <w:jc w:val="center"/>
                    <w:rPr>
                      <w:rFonts w:ascii="a_Helver Bashkir" w:hAnsi="a_Helver Bashkir"/>
                      <w:sz w:val="16"/>
                      <w:szCs w:val="16"/>
                    </w:rPr>
                  </w:pPr>
                  <w:r w:rsidRPr="00445BC9">
                    <w:rPr>
                      <w:rFonts w:ascii="a_Helver Bashkir" w:hAnsi="a_Helver Bashkir"/>
                      <w:sz w:val="16"/>
                      <w:szCs w:val="16"/>
                    </w:rPr>
                    <w:t>тел. (347</w:t>
                  </w:r>
                  <w:r>
                    <w:rPr>
                      <w:rFonts w:ascii="a_Helver Bashkir" w:hAnsi="a_Helver Bashkir"/>
                      <w:sz w:val="16"/>
                      <w:szCs w:val="16"/>
                    </w:rPr>
                    <w:t>-</w:t>
                  </w:r>
                  <w:r w:rsidRPr="00445BC9">
                    <w:rPr>
                      <w:rFonts w:ascii="a_Helver Bashkir" w:hAnsi="a_Helver Bashkir"/>
                      <w:sz w:val="16"/>
                      <w:szCs w:val="16"/>
                    </w:rPr>
                    <w:t>58</w:t>
                  </w:r>
                  <w:r>
                    <w:rPr>
                      <w:rFonts w:ascii="a_Helver Bashkir" w:hAnsi="a_Helver Bashkir"/>
                      <w:sz w:val="16"/>
                      <w:szCs w:val="16"/>
                    </w:rPr>
                    <w:t>)</w:t>
                  </w:r>
                  <w:r w:rsidRPr="00445BC9">
                    <w:rPr>
                      <w:rFonts w:ascii="a_Helver Bashkir" w:hAnsi="a_Helver Bashkir"/>
                      <w:sz w:val="16"/>
                      <w:szCs w:val="16"/>
                    </w:rPr>
                    <w:t xml:space="preserve"> 2-98-31</w:t>
                  </w:r>
                </w:p>
                <w:p w:rsidR="00936CC0" w:rsidRPr="00445BC9" w:rsidRDefault="00936CC0" w:rsidP="001A29D0">
                  <w:pPr>
                    <w:overflowPunct w:val="0"/>
                    <w:spacing w:after="0" w:line="240" w:lineRule="auto"/>
                    <w:jc w:val="center"/>
                    <w:rPr>
                      <w:rFonts w:ascii="a_Helver Bashkir" w:hAnsi="a_Helver Bashkir"/>
                      <w:sz w:val="16"/>
                      <w:szCs w:val="16"/>
                    </w:rPr>
                  </w:pPr>
                  <w:r w:rsidRPr="00445BC9">
                    <w:rPr>
                      <w:rFonts w:ascii="a_Helver Bashkir" w:hAnsi="a_Helver Bashkir"/>
                      <w:sz w:val="16"/>
                      <w:szCs w:val="16"/>
                    </w:rPr>
                    <w:t xml:space="preserve">       </w:t>
                  </w:r>
                  <w:r w:rsidRPr="00445BC9">
                    <w:rPr>
                      <w:rFonts w:ascii="a_Helver Bashkir" w:hAnsi="a_Helver Bashkir"/>
                      <w:sz w:val="16"/>
                      <w:szCs w:val="16"/>
                      <w:lang w:val="en-US"/>
                    </w:rPr>
                    <w:t>e</w:t>
                  </w:r>
                  <w:r w:rsidRPr="00445BC9">
                    <w:rPr>
                      <w:rFonts w:ascii="a_Helver Bashkir" w:hAnsi="a_Helver Bashkir"/>
                      <w:sz w:val="16"/>
                      <w:szCs w:val="16"/>
                    </w:rPr>
                    <w:t>-</w:t>
                  </w:r>
                  <w:r w:rsidRPr="00445BC9">
                    <w:rPr>
                      <w:rFonts w:ascii="a_Helver Bashkir" w:hAnsi="a_Helver Bashkir"/>
                      <w:sz w:val="16"/>
                      <w:szCs w:val="16"/>
                      <w:lang w:val="en-US"/>
                    </w:rPr>
                    <w:t>mail</w:t>
                  </w:r>
                  <w:r w:rsidRPr="00445BC9">
                    <w:rPr>
                      <w:rFonts w:ascii="a_Helver Bashkir" w:hAnsi="a_Helver Bashkir"/>
                      <w:sz w:val="16"/>
                      <w:szCs w:val="16"/>
                    </w:rPr>
                    <w:t>:</w:t>
                  </w:r>
                  <w:proofErr w:type="spellStart"/>
                  <w:r w:rsidRPr="00445BC9">
                    <w:rPr>
                      <w:rFonts w:ascii="a_Helver Bashkir" w:hAnsi="a_Helver Bashkir"/>
                      <w:sz w:val="16"/>
                      <w:szCs w:val="16"/>
                      <w:lang w:val="en-US"/>
                    </w:rPr>
                    <w:t>fedorovka</w:t>
                  </w:r>
                  <w:proofErr w:type="spellEnd"/>
                  <w:r w:rsidRPr="00445BC9">
                    <w:rPr>
                      <w:rFonts w:ascii="a_Helver Bashkir" w:hAnsi="a_Helver Bashkir"/>
                      <w:sz w:val="16"/>
                      <w:szCs w:val="16"/>
                    </w:rPr>
                    <w:t>_</w:t>
                  </w:r>
                  <w:proofErr w:type="spellStart"/>
                  <w:r w:rsidRPr="00445BC9">
                    <w:rPr>
                      <w:rFonts w:ascii="a_Helver Bashkir" w:hAnsi="a_Helver Bashkir"/>
                      <w:sz w:val="16"/>
                      <w:szCs w:val="16"/>
                      <w:lang w:val="en-US"/>
                    </w:rPr>
                    <w:t>yprav</w:t>
                  </w:r>
                  <w:proofErr w:type="spellEnd"/>
                  <w:r w:rsidRPr="00445BC9">
                    <w:rPr>
                      <w:rFonts w:ascii="a_Helver Bashkir" w:hAnsi="a_Helver Bashkir"/>
                      <w:sz w:val="16"/>
                      <w:szCs w:val="16"/>
                    </w:rPr>
                    <w:t>@</w:t>
                  </w:r>
                  <w:r w:rsidRPr="00445BC9">
                    <w:rPr>
                      <w:rFonts w:ascii="a_Helver Bashkir" w:hAnsi="a_Helver Bashkir"/>
                      <w:sz w:val="16"/>
                      <w:szCs w:val="16"/>
                      <w:lang w:val="en-US"/>
                    </w:rPr>
                    <w:t>mail</w:t>
                  </w:r>
                  <w:r w:rsidRPr="00445BC9">
                    <w:rPr>
                      <w:rFonts w:ascii="a_Helver Bashkir" w:hAnsi="a_Helver Bashkir"/>
                      <w:sz w:val="16"/>
                      <w:szCs w:val="16"/>
                    </w:rPr>
                    <w:t>.</w:t>
                  </w:r>
                  <w:proofErr w:type="spellStart"/>
                  <w:r w:rsidRPr="00445BC9">
                    <w:rPr>
                      <w:rFonts w:ascii="a_Helver Bashkir" w:hAnsi="a_Helver Bashkir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  <w:p w:rsidR="00936CC0" w:rsidRPr="00445BC9" w:rsidRDefault="00936CC0" w:rsidP="001A29D0">
                  <w:pPr>
                    <w:overflowPunct w:val="0"/>
                    <w:spacing w:after="0" w:line="240" w:lineRule="auto"/>
                    <w:jc w:val="center"/>
                    <w:rPr>
                      <w:rFonts w:ascii="a_Helver Bashkir" w:hAnsi="a_Helver Bashkir"/>
                      <w:sz w:val="16"/>
                      <w:szCs w:val="16"/>
                    </w:rPr>
                  </w:pPr>
                  <w:r w:rsidRPr="00C50645">
                    <w:rPr>
                      <w:sz w:val="16"/>
                      <w:szCs w:val="16"/>
                    </w:rPr>
                    <w:t xml:space="preserve">https:// </w:t>
                  </w:r>
                  <w:hyperlink r:id="rId7" w:tgtFrame="_blank" w:history="1">
                    <w:r w:rsidRPr="00445BC9">
                      <w:rPr>
                        <w:rStyle w:val="a4"/>
                        <w:rFonts w:ascii="Times New Roman" w:hAnsi="Times New Roman"/>
                        <w:sz w:val="16"/>
                        <w:szCs w:val="16"/>
                      </w:rPr>
                      <w:t>www.fedorovka39sp.ru</w:t>
                    </w:r>
                  </w:hyperlink>
                </w:p>
              </w:tc>
            </w:tr>
          </w:tbl>
          <w:p w:rsidR="00936CC0" w:rsidRPr="00F037C1" w:rsidRDefault="00936CC0" w:rsidP="001A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36CC0" w:rsidRPr="00F037C1" w:rsidRDefault="00936CC0" w:rsidP="001A29D0">
            <w:pPr>
              <w:spacing w:after="0" w:line="240" w:lineRule="auto"/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36CC0" w:rsidRPr="00F037C1" w:rsidRDefault="00936CC0" w:rsidP="001A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CC0" w:rsidRPr="00936CC0" w:rsidRDefault="00936CC0" w:rsidP="00936CC0">
      <w:pPr>
        <w:tabs>
          <w:tab w:val="left" w:pos="813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4690E" w:rsidRDefault="00936CC0" w:rsidP="00936C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6CC0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D5273A" w:rsidRPr="00936CC0" w:rsidRDefault="00D5273A" w:rsidP="00936C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044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E044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3E044E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Pr="003E044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E044E">
        <w:rPr>
          <w:rFonts w:ascii="Times New Roman" w:hAnsi="Times New Roman" w:cs="Times New Roman"/>
          <w:sz w:val="28"/>
          <w:szCs w:val="28"/>
        </w:rPr>
        <w:t>.                           №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044E"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E044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3E044E">
        <w:rPr>
          <w:rFonts w:ascii="Times New Roman" w:hAnsi="Times New Roman" w:cs="Times New Roman"/>
          <w:sz w:val="28"/>
          <w:szCs w:val="28"/>
        </w:rPr>
        <w:t xml:space="preserve"> 2022 г</w:t>
      </w:r>
    </w:p>
    <w:p w:rsidR="00971C2E" w:rsidRPr="00971C2E" w:rsidRDefault="00971C2E" w:rsidP="00A4690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714479" w:rsidRPr="00D5273A" w:rsidRDefault="00714479" w:rsidP="00A4690E">
      <w:pPr>
        <w:pStyle w:val="ConsPlusNormal"/>
        <w:jc w:val="center"/>
      </w:pPr>
      <w:r w:rsidRPr="00D5273A">
        <w:t xml:space="preserve">О внесении изменений  в постановление Администрации сельского поселения </w:t>
      </w:r>
      <w:r w:rsidR="00936CC0" w:rsidRPr="00D5273A">
        <w:t>Федоровский с</w:t>
      </w:r>
      <w:r w:rsidRPr="00D5273A">
        <w:t xml:space="preserve">ельсовет муниципального района </w:t>
      </w:r>
      <w:proofErr w:type="spellStart"/>
      <w:r w:rsidRPr="00D5273A">
        <w:t>Хайбуллинский</w:t>
      </w:r>
      <w:proofErr w:type="spellEnd"/>
      <w:r w:rsidRPr="00D5273A">
        <w:t xml:space="preserve"> район Республики Башкортостан от </w:t>
      </w:r>
      <w:r w:rsidR="006C37C4" w:rsidRPr="00D5273A">
        <w:t>12 марта</w:t>
      </w:r>
      <w:r w:rsidRPr="00D5273A">
        <w:t xml:space="preserve"> 201</w:t>
      </w:r>
      <w:r w:rsidR="006C37C4" w:rsidRPr="00D5273A">
        <w:t>5</w:t>
      </w:r>
      <w:r w:rsidRPr="00D5273A">
        <w:t xml:space="preserve"> года № </w:t>
      </w:r>
      <w:r w:rsidR="006C37C4" w:rsidRPr="00D5273A">
        <w:t>53</w:t>
      </w:r>
      <w:r w:rsidRPr="00D5273A">
        <w:t xml:space="preserve"> «Об утверждении Положения о комиссии по соблюдению требований к служебному поведению муниципальных служащих администрации сельского поселения </w:t>
      </w:r>
      <w:r w:rsidR="00936CC0" w:rsidRPr="00D5273A">
        <w:t>Федоровский</w:t>
      </w:r>
      <w:r w:rsidRPr="00D5273A">
        <w:t xml:space="preserve"> сельсовет муниципального района Хайбуллинский район Республики Башкортостан и урегулированию конфликта интересов»</w:t>
      </w:r>
    </w:p>
    <w:p w:rsidR="00714479" w:rsidRPr="00971C2E" w:rsidRDefault="00714479" w:rsidP="00A4690E">
      <w:pPr>
        <w:pStyle w:val="ConsPlusNormal"/>
        <w:jc w:val="center"/>
        <w:rPr>
          <w:sz w:val="26"/>
          <w:szCs w:val="26"/>
        </w:rPr>
      </w:pPr>
    </w:p>
    <w:p w:rsidR="00714479" w:rsidRPr="00971C2E" w:rsidRDefault="00714479" w:rsidP="00A4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C2E">
        <w:rPr>
          <w:rFonts w:ascii="Times New Roman" w:hAnsi="Times New Roman"/>
          <w:sz w:val="26"/>
          <w:szCs w:val="26"/>
        </w:rPr>
        <w:tab/>
        <w:t>В соответствии с пунктом 29 Положения о комиссии по соблюдению требований к служебному поведению муниципальных служащих и урегулированию</w:t>
      </w:r>
      <w:r w:rsidR="00421C32" w:rsidRPr="00971C2E">
        <w:rPr>
          <w:rFonts w:ascii="Times New Roman" w:hAnsi="Times New Roman"/>
          <w:sz w:val="26"/>
          <w:szCs w:val="26"/>
        </w:rPr>
        <w:t xml:space="preserve"> конфликта интересов» </w:t>
      </w:r>
      <w:r w:rsidRPr="00971C2E">
        <w:rPr>
          <w:rFonts w:ascii="Times New Roman" w:hAnsi="Times New Roman"/>
          <w:sz w:val="26"/>
          <w:szCs w:val="26"/>
        </w:rPr>
        <w:t>п</w:t>
      </w:r>
      <w:r w:rsidRPr="00971C2E">
        <w:rPr>
          <w:rFonts w:ascii="Times New Roman" w:eastAsia="Times New Roman" w:hAnsi="Times New Roman" w:cs="Times New Roman"/>
          <w:sz w:val="26"/>
          <w:szCs w:val="26"/>
        </w:rPr>
        <w:t xml:space="preserve">риложения 1 к Закону Республики Башкортостан  "О муниципальной службе в Республике Башкортостан" </w:t>
      </w:r>
      <w:r w:rsidR="00421C32" w:rsidRPr="00971C2E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</w:t>
      </w:r>
      <w:r w:rsidR="00421C32" w:rsidRPr="00971C2E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936CC0">
        <w:rPr>
          <w:rFonts w:ascii="Times New Roman" w:hAnsi="Times New Roman"/>
          <w:sz w:val="26"/>
          <w:szCs w:val="26"/>
        </w:rPr>
        <w:t>Федоровский</w:t>
      </w:r>
      <w:r w:rsidRPr="00971C2E">
        <w:rPr>
          <w:rFonts w:ascii="Times New Roman" w:hAnsi="Times New Roman"/>
          <w:sz w:val="26"/>
          <w:szCs w:val="26"/>
        </w:rPr>
        <w:t xml:space="preserve"> сельсовет муниципального района Хайбуллинский рай</w:t>
      </w:r>
      <w:r w:rsidR="00421C32" w:rsidRPr="00971C2E">
        <w:rPr>
          <w:rFonts w:ascii="Times New Roman" w:hAnsi="Times New Roman"/>
          <w:sz w:val="26"/>
          <w:szCs w:val="26"/>
        </w:rPr>
        <w:t>он Республики Башкортостан постановляет</w:t>
      </w:r>
      <w:r w:rsidRPr="00971C2E">
        <w:rPr>
          <w:rFonts w:ascii="Times New Roman" w:hAnsi="Times New Roman"/>
          <w:sz w:val="26"/>
          <w:szCs w:val="26"/>
        </w:rPr>
        <w:t>:</w:t>
      </w:r>
    </w:p>
    <w:p w:rsidR="00714479" w:rsidRPr="00971C2E" w:rsidRDefault="00421C32" w:rsidP="00A4690E">
      <w:pPr>
        <w:pStyle w:val="ConsPlusNormal"/>
        <w:jc w:val="both"/>
        <w:rPr>
          <w:sz w:val="26"/>
          <w:szCs w:val="26"/>
        </w:rPr>
      </w:pPr>
      <w:r w:rsidRPr="00971C2E">
        <w:rPr>
          <w:sz w:val="26"/>
          <w:szCs w:val="26"/>
        </w:rPr>
        <w:tab/>
        <w:t xml:space="preserve">1. Внести в приложение № 1 к постановлению Администрации сельского поселения </w:t>
      </w:r>
      <w:r w:rsidR="00936CC0">
        <w:rPr>
          <w:sz w:val="26"/>
          <w:szCs w:val="26"/>
        </w:rPr>
        <w:t>Федоровский</w:t>
      </w:r>
      <w:r w:rsidRPr="00971C2E">
        <w:rPr>
          <w:sz w:val="26"/>
          <w:szCs w:val="26"/>
        </w:rPr>
        <w:t xml:space="preserve"> сельсовет муниципального района Хайбуллинский район Республики Башкортостан от </w:t>
      </w:r>
      <w:r w:rsidR="006C37C4">
        <w:rPr>
          <w:sz w:val="26"/>
          <w:szCs w:val="26"/>
        </w:rPr>
        <w:t>12 марта</w:t>
      </w:r>
      <w:r w:rsidRPr="00971C2E">
        <w:rPr>
          <w:sz w:val="26"/>
          <w:szCs w:val="26"/>
        </w:rPr>
        <w:t xml:space="preserve"> 201</w:t>
      </w:r>
      <w:r w:rsidR="006C37C4">
        <w:rPr>
          <w:sz w:val="26"/>
          <w:szCs w:val="26"/>
        </w:rPr>
        <w:t>5</w:t>
      </w:r>
      <w:r w:rsidRPr="00971C2E">
        <w:rPr>
          <w:sz w:val="26"/>
          <w:szCs w:val="26"/>
        </w:rPr>
        <w:t xml:space="preserve"> года № </w:t>
      </w:r>
      <w:r w:rsidR="006C37C4">
        <w:rPr>
          <w:sz w:val="26"/>
          <w:szCs w:val="26"/>
        </w:rPr>
        <w:t>53</w:t>
      </w:r>
      <w:r w:rsidRPr="00971C2E">
        <w:rPr>
          <w:sz w:val="26"/>
          <w:szCs w:val="26"/>
        </w:rPr>
        <w:t xml:space="preserve"> «Об утверждении Положения о комиссии по соблюдению требований к служебному поведению муниципальных служащих администрации сельского поселения </w:t>
      </w:r>
      <w:r w:rsidR="00936CC0">
        <w:rPr>
          <w:sz w:val="26"/>
          <w:szCs w:val="26"/>
        </w:rPr>
        <w:t>Федоровский</w:t>
      </w:r>
      <w:r w:rsidRPr="00971C2E">
        <w:rPr>
          <w:sz w:val="26"/>
          <w:szCs w:val="26"/>
        </w:rPr>
        <w:t xml:space="preserve"> сельсовет муниципального района Хайбуллинский район Республики Башкортостан и урегулированию конфликта интересов» следующе</w:t>
      </w:r>
      <w:r w:rsidR="00714479" w:rsidRPr="00971C2E">
        <w:rPr>
          <w:sz w:val="26"/>
          <w:szCs w:val="26"/>
        </w:rPr>
        <w:t>е из</w:t>
      </w:r>
      <w:r w:rsidRPr="00971C2E">
        <w:rPr>
          <w:sz w:val="26"/>
          <w:szCs w:val="26"/>
        </w:rPr>
        <w:t>менение</w:t>
      </w:r>
      <w:r w:rsidR="00714479" w:rsidRPr="00971C2E">
        <w:rPr>
          <w:sz w:val="26"/>
          <w:szCs w:val="26"/>
        </w:rPr>
        <w:t>:</w:t>
      </w:r>
    </w:p>
    <w:p w:rsidR="00714479" w:rsidRPr="00971C2E" w:rsidRDefault="00421C32" w:rsidP="00A4690E">
      <w:pPr>
        <w:pStyle w:val="ConsPlusNormal"/>
        <w:jc w:val="both"/>
        <w:rPr>
          <w:sz w:val="26"/>
          <w:szCs w:val="26"/>
        </w:rPr>
      </w:pPr>
      <w:r w:rsidRPr="00971C2E">
        <w:rPr>
          <w:sz w:val="26"/>
          <w:szCs w:val="26"/>
        </w:rPr>
        <w:tab/>
        <w:t xml:space="preserve">1.1. пункт 24 </w:t>
      </w:r>
      <w:r w:rsidR="00714479" w:rsidRPr="00971C2E">
        <w:rPr>
          <w:sz w:val="26"/>
          <w:szCs w:val="26"/>
        </w:rPr>
        <w:t>изложить в следующей редакции:</w:t>
      </w:r>
    </w:p>
    <w:p w:rsidR="000B59FF" w:rsidRPr="00971C2E" w:rsidRDefault="000B59FF" w:rsidP="00A469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C2E">
        <w:rPr>
          <w:rFonts w:ascii="Times New Roman" w:hAnsi="Times New Roman" w:cs="Times New Roman"/>
          <w:sz w:val="26"/>
          <w:szCs w:val="26"/>
        </w:rPr>
        <w:tab/>
        <w:t>«</w:t>
      </w:r>
      <w:r w:rsidR="00421C32" w:rsidRPr="00971C2E">
        <w:rPr>
          <w:rFonts w:ascii="Times New Roman" w:hAnsi="Times New Roman" w:cs="Times New Roman"/>
          <w:sz w:val="26"/>
          <w:szCs w:val="26"/>
        </w:rPr>
        <w:t>24.</w:t>
      </w:r>
      <w:r w:rsidR="00714479" w:rsidRPr="00971C2E">
        <w:rPr>
          <w:rFonts w:ascii="Times New Roman" w:hAnsi="Times New Roman" w:cs="Times New Roman"/>
          <w:sz w:val="26"/>
          <w:szCs w:val="26"/>
        </w:rPr>
        <w:t xml:space="preserve"> </w:t>
      </w:r>
      <w:r w:rsidR="00421C32" w:rsidRPr="00971C2E">
        <w:rPr>
          <w:rFonts w:ascii="Times New Roman" w:eastAsia="Times New Roman" w:hAnsi="Times New Roman" w:cs="Times New Roman"/>
          <w:sz w:val="26"/>
          <w:szCs w:val="26"/>
        </w:rPr>
        <w:t>Решения комиссии по вопросам, указанным в</w:t>
      </w:r>
      <w:r w:rsidRPr="00971C2E">
        <w:rPr>
          <w:rFonts w:ascii="Times New Roman" w:eastAsia="Times New Roman" w:hAnsi="Times New Roman" w:cs="Times New Roman"/>
          <w:sz w:val="26"/>
          <w:szCs w:val="26"/>
        </w:rPr>
        <w:t xml:space="preserve"> пункте 11</w:t>
      </w:r>
      <w:r w:rsidR="00421C32" w:rsidRPr="00971C2E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  <w:r w:rsidRPr="00971C2E">
        <w:rPr>
          <w:rFonts w:ascii="Times New Roman" w:eastAsia="Times New Roman" w:hAnsi="Times New Roman" w:cs="Times New Roman"/>
          <w:sz w:val="26"/>
          <w:szCs w:val="26"/>
        </w:rPr>
        <w:t xml:space="preserve">При равенстве голосов голос председателя Комиссии является решающим. Член Комиссии не участвует в голосовании по вопросу, касающемуся его лично.». </w:t>
      </w:r>
    </w:p>
    <w:p w:rsidR="00714479" w:rsidRPr="00971C2E" w:rsidRDefault="000B59FF" w:rsidP="00A469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C2E">
        <w:rPr>
          <w:rFonts w:ascii="Times New Roman" w:eastAsia="Times New Roman" w:hAnsi="Times New Roman" w:cs="Times New Roman"/>
          <w:sz w:val="26"/>
          <w:szCs w:val="26"/>
        </w:rPr>
        <w:tab/>
      </w:r>
      <w:r w:rsidRPr="00971C2E">
        <w:rPr>
          <w:rFonts w:ascii="Times New Roman" w:hAnsi="Times New Roman" w:cs="Times New Roman"/>
          <w:sz w:val="26"/>
          <w:szCs w:val="26"/>
        </w:rPr>
        <w:t>2. Настоящее постановление</w:t>
      </w:r>
      <w:r w:rsidR="00714479" w:rsidRPr="00971C2E">
        <w:rPr>
          <w:rFonts w:ascii="Times New Roman" w:hAnsi="Times New Roman" w:cs="Times New Roman"/>
          <w:sz w:val="26"/>
          <w:szCs w:val="26"/>
        </w:rPr>
        <w:t xml:space="preserve"> обнародовать на информационном стенде Администрации с</w:t>
      </w:r>
      <w:r w:rsidRPr="00971C2E">
        <w:rPr>
          <w:rFonts w:ascii="Times New Roman" w:hAnsi="Times New Roman" w:cs="Times New Roman"/>
          <w:sz w:val="26"/>
          <w:szCs w:val="26"/>
        </w:rPr>
        <w:t xml:space="preserve">ельского поселения </w:t>
      </w:r>
      <w:r w:rsidR="00936CC0">
        <w:rPr>
          <w:rFonts w:ascii="Times New Roman" w:hAnsi="Times New Roman" w:cs="Times New Roman"/>
          <w:sz w:val="26"/>
          <w:szCs w:val="26"/>
        </w:rPr>
        <w:t>Федоровский</w:t>
      </w:r>
      <w:r w:rsidR="00714479" w:rsidRPr="00971C2E">
        <w:rPr>
          <w:rFonts w:ascii="Times New Roman" w:hAnsi="Times New Roman" w:cs="Times New Roman"/>
          <w:sz w:val="26"/>
          <w:szCs w:val="26"/>
        </w:rPr>
        <w:t xml:space="preserve"> сельсовет  муниципального района Хайбуллинский район Республики Башкортостан и на сайте Администраци</w:t>
      </w:r>
      <w:r w:rsidRPr="00971C2E">
        <w:rPr>
          <w:rFonts w:ascii="Times New Roman" w:hAnsi="Times New Roman" w:cs="Times New Roman"/>
          <w:sz w:val="26"/>
          <w:szCs w:val="26"/>
        </w:rPr>
        <w:t xml:space="preserve">и сельского поселения </w:t>
      </w:r>
      <w:r w:rsidR="00936CC0">
        <w:rPr>
          <w:rFonts w:ascii="Times New Roman" w:hAnsi="Times New Roman" w:cs="Times New Roman"/>
          <w:sz w:val="26"/>
          <w:szCs w:val="26"/>
        </w:rPr>
        <w:t>Федоровский</w:t>
      </w:r>
      <w:r w:rsidR="00714479" w:rsidRPr="00971C2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Хайбуллинский район Республики Башкортостан.</w:t>
      </w:r>
    </w:p>
    <w:p w:rsidR="00714479" w:rsidRPr="00971C2E" w:rsidRDefault="00A4690E" w:rsidP="00A4690E">
      <w:pPr>
        <w:pStyle w:val="12"/>
        <w:keepNext/>
        <w:keepLines/>
        <w:shd w:val="clear" w:color="auto" w:fill="auto"/>
        <w:spacing w:before="0" w:line="240" w:lineRule="auto"/>
        <w:jc w:val="both"/>
        <w:rPr>
          <w:b/>
          <w:sz w:val="26"/>
          <w:szCs w:val="26"/>
        </w:rPr>
      </w:pPr>
      <w:r w:rsidRPr="00971C2E">
        <w:rPr>
          <w:sz w:val="26"/>
          <w:szCs w:val="26"/>
        </w:rPr>
        <w:tab/>
        <w:t>3. Настоящее постановление</w:t>
      </w:r>
      <w:r w:rsidR="00714479" w:rsidRPr="00971C2E">
        <w:rPr>
          <w:sz w:val="26"/>
          <w:szCs w:val="26"/>
        </w:rPr>
        <w:t xml:space="preserve"> вступает в силу со дня его подписания.</w:t>
      </w:r>
    </w:p>
    <w:p w:rsidR="00714479" w:rsidRPr="00971C2E" w:rsidRDefault="00714479" w:rsidP="00A4690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4479" w:rsidRPr="00971C2E" w:rsidRDefault="00714479" w:rsidP="00936CC0">
      <w:pPr>
        <w:tabs>
          <w:tab w:val="left" w:pos="6847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C2E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="00936CC0">
        <w:rPr>
          <w:rFonts w:ascii="Times New Roman" w:hAnsi="Times New Roman" w:cs="Times New Roman"/>
          <w:sz w:val="26"/>
          <w:szCs w:val="26"/>
        </w:rPr>
        <w:tab/>
        <w:t>Н.С.Лебедева</w:t>
      </w:r>
    </w:p>
    <w:p w:rsidR="00714479" w:rsidRDefault="00714479" w:rsidP="00A46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71C2E" w:rsidRPr="00971C2E" w:rsidRDefault="00971C2E" w:rsidP="00971C2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71C2E" w:rsidRPr="00971C2E" w:rsidSect="006B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714479"/>
    <w:rsid w:val="000B59FF"/>
    <w:rsid w:val="00146A97"/>
    <w:rsid w:val="00265942"/>
    <w:rsid w:val="00421C32"/>
    <w:rsid w:val="00453FA4"/>
    <w:rsid w:val="006B3CF8"/>
    <w:rsid w:val="006C37C4"/>
    <w:rsid w:val="00714479"/>
    <w:rsid w:val="008752BF"/>
    <w:rsid w:val="00936CC0"/>
    <w:rsid w:val="00943CA1"/>
    <w:rsid w:val="00971C2E"/>
    <w:rsid w:val="00A4690E"/>
    <w:rsid w:val="00BE6F24"/>
    <w:rsid w:val="00C96DA1"/>
    <w:rsid w:val="00CD6F32"/>
    <w:rsid w:val="00D5273A"/>
    <w:rsid w:val="00DA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F8"/>
  </w:style>
  <w:style w:type="paragraph" w:styleId="1">
    <w:name w:val="heading 1"/>
    <w:basedOn w:val="a"/>
    <w:next w:val="a"/>
    <w:link w:val="10"/>
    <w:qFormat/>
    <w:rsid w:val="00936CC0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3">
    <w:name w:val="heading 3"/>
    <w:basedOn w:val="a"/>
    <w:next w:val="a"/>
    <w:link w:val="30"/>
    <w:uiPriority w:val="9"/>
    <w:unhideWhenUsed/>
    <w:qFormat/>
    <w:rsid w:val="00936C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CA" w:eastAsia="Times New Roman" w:hAnsi="Times CA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4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">
    <w:name w:val="Заголовок №1_"/>
    <w:basedOn w:val="a0"/>
    <w:link w:val="12"/>
    <w:locked/>
    <w:rsid w:val="007144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714479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714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1447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36CC0"/>
    <w:rPr>
      <w:rFonts w:ascii="Times New Roman Bash" w:eastAsia="Times New Roman" w:hAnsi="Times New Roman Bash" w:cs="Times New Roman"/>
      <w:b/>
      <w:szCs w:val="24"/>
      <w:lang w:val="be-BY"/>
    </w:rPr>
  </w:style>
  <w:style w:type="character" w:customStyle="1" w:styleId="30">
    <w:name w:val="Заголовок 3 Знак"/>
    <w:basedOn w:val="a0"/>
    <w:link w:val="3"/>
    <w:uiPriority w:val="9"/>
    <w:rsid w:val="00936CC0"/>
    <w:rPr>
      <w:rFonts w:ascii="Times CA" w:eastAsia="Times New Roman" w:hAnsi="Times CA" w:cs="Times New Roman"/>
      <w:b/>
      <w:sz w:val="24"/>
      <w:szCs w:val="20"/>
    </w:rPr>
  </w:style>
  <w:style w:type="paragraph" w:styleId="a5">
    <w:name w:val="Body Text"/>
    <w:basedOn w:val="a"/>
    <w:link w:val="a6"/>
    <w:rsid w:val="00936CC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36CC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3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dorovka39s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fedorovka39s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9BC5E-43D4-4A76-9CE7-62CC328D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Кусякова</dc:creator>
  <cp:lastModifiedBy>111</cp:lastModifiedBy>
  <cp:revision>7</cp:revision>
  <cp:lastPrinted>2022-04-21T09:07:00Z</cp:lastPrinted>
  <dcterms:created xsi:type="dcterms:W3CDTF">2022-04-21T03:39:00Z</dcterms:created>
  <dcterms:modified xsi:type="dcterms:W3CDTF">2022-06-17T14:19:00Z</dcterms:modified>
</cp:coreProperties>
</file>